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line="360" w:lineRule="auto" w:before="66"/>
        <w:ind w:right="2226" w:firstLine="424"/>
      </w:pPr>
      <w:r>
        <w:rPr>
          <w:color w:val="C00000"/>
        </w:rPr>
        <w:t>KHÁM</w:t>
      </w:r>
      <w:r>
        <w:rPr>
          <w:color w:val="C00000"/>
          <w:spacing w:val="-10"/>
        </w:rPr>
        <w:t> </w:t>
      </w:r>
      <w:r>
        <w:rPr>
          <w:color w:val="C00000"/>
        </w:rPr>
        <w:t>PHÁ</w:t>
      </w:r>
      <w:r>
        <w:rPr>
          <w:color w:val="C00000"/>
          <w:spacing w:val="-10"/>
        </w:rPr>
        <w:t> </w:t>
      </w:r>
      <w:r>
        <w:rPr>
          <w:color w:val="C00000"/>
        </w:rPr>
        <w:t>MÙA</w:t>
      </w:r>
      <w:r>
        <w:rPr>
          <w:color w:val="C00000"/>
          <w:spacing w:val="-10"/>
        </w:rPr>
        <w:t> </w:t>
      </w:r>
      <w:r>
        <w:rPr>
          <w:color w:val="C00000"/>
        </w:rPr>
        <w:t>THU</w:t>
      </w:r>
      <w:r>
        <w:rPr>
          <w:color w:val="C00000"/>
          <w:spacing w:val="-11"/>
        </w:rPr>
        <w:t> </w:t>
      </w:r>
      <w:r>
        <w:rPr>
          <w:color w:val="C00000"/>
        </w:rPr>
        <w:t>HOKKAI</w:t>
      </w:r>
      <w:r>
        <w:rPr>
          <w:color w:val="C00000"/>
        </w:rPr>
        <w:t>DO</w:t>
      </w:r>
      <w:r>
        <w:rPr>
          <w:color w:val="C00000"/>
        </w:rPr>
        <w:t> </w:t>
      </w:r>
      <w:r>
        <w:rPr>
          <w:color w:val="00B050"/>
        </w:rPr>
        <w:t>ASAHIKAWA</w:t>
      </w:r>
      <w:r>
        <w:rPr>
          <w:color w:val="00B050"/>
          <w:spacing w:val="-9"/>
        </w:rPr>
        <w:t> </w:t>
      </w:r>
      <w:r>
        <w:rPr>
          <w:color w:val="00B050"/>
        </w:rPr>
        <w:t>–</w:t>
      </w:r>
      <w:r>
        <w:rPr>
          <w:color w:val="00B050"/>
          <w:spacing w:val="-8"/>
        </w:rPr>
        <w:t> </w:t>
      </w:r>
      <w:r>
        <w:rPr>
          <w:color w:val="00B050"/>
        </w:rPr>
        <w:t>FURANA</w:t>
      </w:r>
      <w:r>
        <w:rPr>
          <w:color w:val="00B050"/>
          <w:spacing w:val="-9"/>
        </w:rPr>
        <w:t> </w:t>
      </w:r>
      <w:r>
        <w:rPr>
          <w:color w:val="00B050"/>
        </w:rPr>
        <w:t>-</w:t>
      </w:r>
      <w:r>
        <w:rPr>
          <w:color w:val="00B050"/>
          <w:spacing w:val="-9"/>
        </w:rPr>
        <w:t> </w:t>
      </w:r>
      <w:r>
        <w:rPr>
          <w:color w:val="00B050"/>
          <w:spacing w:val="-2"/>
        </w:rPr>
        <w:t>JOZANKEI</w:t>
      </w:r>
    </w:p>
    <w:p>
      <w:pPr>
        <w:spacing w:line="458" w:lineRule="exact" w:before="0"/>
        <w:ind w:left="3878" w:right="0" w:firstLine="0"/>
        <w:jc w:val="left"/>
        <w:rPr>
          <w:b/>
          <w:sz w:val="40"/>
        </w:rPr>
      </w:pPr>
      <w:r>
        <w:rPr>
          <w:b/>
          <w:color w:val="00B050"/>
          <w:sz w:val="40"/>
        </w:rPr>
        <w:t>OTARU</w:t>
      </w:r>
      <w:r>
        <w:rPr>
          <w:b/>
          <w:color w:val="00B050"/>
          <w:spacing w:val="-6"/>
          <w:sz w:val="40"/>
        </w:rPr>
        <w:t> </w:t>
      </w:r>
      <w:r>
        <w:rPr>
          <w:b/>
          <w:color w:val="00B050"/>
          <w:sz w:val="40"/>
        </w:rPr>
        <w:t>–</w:t>
      </w:r>
      <w:r>
        <w:rPr>
          <w:b/>
          <w:color w:val="00B050"/>
          <w:spacing w:val="-6"/>
          <w:sz w:val="40"/>
        </w:rPr>
        <w:t> </w:t>
      </w:r>
      <w:r>
        <w:rPr>
          <w:b/>
          <w:color w:val="00B050"/>
          <w:spacing w:val="-2"/>
          <w:sz w:val="40"/>
        </w:rPr>
        <w:t>SAPPORO</w:t>
      </w:r>
    </w:p>
    <w:p>
      <w:pPr>
        <w:spacing w:line="276" w:lineRule="auto" w:before="294"/>
        <w:ind w:left="1080" w:right="1077" w:firstLine="0"/>
        <w:jc w:val="both"/>
        <w:rPr>
          <w:i/>
          <w:sz w:val="24"/>
        </w:rPr>
      </w:pPr>
      <w:r>
        <w:rPr>
          <w:i/>
          <w:color w:val="222222"/>
          <w:sz w:val="24"/>
        </w:rPr>
        <w:t>Hokkaido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là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hòn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đảo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có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diện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tích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lớn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thứ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hai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tại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Nhật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Bản,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83.424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km2,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nằm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ở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cực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bắc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Nhật</w:t>
      </w:r>
      <w:r>
        <w:rPr>
          <w:i/>
          <w:color w:val="222222"/>
          <w:spacing w:val="-5"/>
          <w:sz w:val="24"/>
        </w:rPr>
        <w:t> </w:t>
      </w:r>
      <w:r>
        <w:rPr>
          <w:i/>
          <w:color w:val="222222"/>
          <w:sz w:val="24"/>
        </w:rPr>
        <w:t>Bản.</w:t>
      </w:r>
      <w:r>
        <w:rPr>
          <w:i/>
          <w:color w:val="222222"/>
          <w:sz w:val="24"/>
        </w:rPr>
        <w:t> Hokkaido được thiên nhiên ưu ái với núi non hùng vĩ, cao nguyên rộng lớn, sông hồ huyền bí, </w:t>
      </w:r>
      <w:r>
        <w:rPr>
          <w:i/>
          <w:color w:val="222222"/>
          <w:sz w:val="24"/>
        </w:rPr>
        <w:t>bờ</w:t>
      </w:r>
      <w:r>
        <w:rPr>
          <w:i/>
          <w:color w:val="222222"/>
          <w:sz w:val="24"/>
        </w:rPr>
        <w:t> biển trải dài và bầu trời trong xanh. Với vẻ đẹp đa dạng, cảnh sắc hữu tình suốt bốn mùa và </w:t>
      </w:r>
      <w:r>
        <w:rPr>
          <w:i/>
          <w:color w:val="222222"/>
          <w:sz w:val="24"/>
        </w:rPr>
        <w:t>đồ</w:t>
      </w:r>
      <w:r>
        <w:rPr>
          <w:i/>
          <w:color w:val="222222"/>
          <w:sz w:val="24"/>
        </w:rPr>
        <w:t> ăn tươi ngon độc đáo, Hokkaido luôn là điểm đến lý tưởng làm say mê biết bao du khách.</w:t>
      </w:r>
    </w:p>
    <w:p>
      <w:pPr>
        <w:spacing w:line="276" w:lineRule="auto" w:before="61"/>
        <w:ind w:left="1080" w:right="1077" w:firstLine="60"/>
        <w:jc w:val="both"/>
        <w:rPr>
          <w:i/>
          <w:sz w:val="24"/>
        </w:rPr>
      </w:pPr>
      <w:r>
        <w:rPr>
          <w:i/>
          <w:color w:val="222222"/>
          <w:sz w:val="24"/>
        </w:rPr>
        <w:t>Nếu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bạn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muốn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một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kỳ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nghỉ</w:t>
      </w:r>
      <w:r>
        <w:rPr>
          <w:i/>
          <w:color w:val="222222"/>
          <w:spacing w:val="40"/>
          <w:sz w:val="24"/>
        </w:rPr>
        <w:t> </w:t>
      </w:r>
      <w:r>
        <w:rPr>
          <w:i/>
          <w:color w:val="222222"/>
          <w:sz w:val="24"/>
        </w:rPr>
        <w:t>không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ồn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ào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náo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nhiệt,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thật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“chất”,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thật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khác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biệt,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thật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đáng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nhớ,</w:t>
      </w:r>
      <w:r>
        <w:rPr>
          <w:i/>
          <w:color w:val="222222"/>
          <w:spacing w:val="-4"/>
          <w:sz w:val="24"/>
        </w:rPr>
        <w:t> </w:t>
      </w:r>
      <w:r>
        <w:rPr>
          <w:i/>
          <w:color w:val="222222"/>
          <w:sz w:val="24"/>
        </w:rPr>
        <w:t>dù</w:t>
      </w:r>
      <w:r>
        <w:rPr>
          <w:i/>
          <w:color w:val="222222"/>
          <w:sz w:val="24"/>
        </w:rPr>
        <w:t> là một mình, với gia đình, với bạn bè – thì Hokkaido chính là là lựa chọn xứng đáng.</w:t>
      </w:r>
    </w:p>
    <w:p>
      <w:pPr>
        <w:pStyle w:val="BodyText"/>
        <w:spacing w:before="151"/>
        <w:rPr>
          <w:i/>
          <w:sz w:val="20"/>
        </w:rPr>
      </w:pPr>
    </w:p>
    <w:tbl>
      <w:tblPr>
        <w:tblW w:w="0" w:type="auto"/>
        <w:jc w:val="left"/>
        <w:tblInd w:w="3933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66"/>
        <w:gridCol w:w="3177"/>
      </w:tblGrid>
      <w:tr>
        <w:trPr>
          <w:trHeight w:val="483" w:hRule="atLeast"/>
        </w:trPr>
        <w:tc>
          <w:tcPr>
            <w:tcW w:w="7343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spacing w:before="93"/>
              <w:ind w:left="100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HÃNG</w:t>
            </w:r>
            <w:r>
              <w:rPr>
                <w:b/>
                <w:color w:val="FFFFFF"/>
                <w:spacing w:val="-5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HÃNG</w:t>
            </w:r>
            <w:r>
              <w:rPr>
                <w:b/>
                <w:color w:val="FFFFFF"/>
                <w:spacing w:val="-5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KHÔNG</w:t>
            </w:r>
            <w:r>
              <w:rPr>
                <w:b/>
                <w:color w:val="FFFFFF"/>
                <w:spacing w:val="-9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5</w:t>
            </w:r>
            <w:r>
              <w:rPr>
                <w:b/>
                <w:color w:val="FFFFFF"/>
                <w:spacing w:val="-5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SAO</w:t>
            </w:r>
            <w:r>
              <w:rPr>
                <w:b/>
                <w:color w:val="FFFFFF"/>
                <w:spacing w:val="-5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ALL</w:t>
            </w:r>
            <w:r>
              <w:rPr>
                <w:b/>
                <w:color w:val="FFFFFF"/>
                <w:spacing w:val="-4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NIPPON</w:t>
            </w:r>
            <w:r>
              <w:rPr>
                <w:b/>
                <w:color w:val="FFFFFF"/>
                <w:spacing w:val="-5"/>
                <w:sz w:val="26"/>
              </w:rPr>
              <w:t> </w:t>
            </w:r>
            <w:r>
              <w:rPr>
                <w:b/>
                <w:color w:val="FFFFFF"/>
                <w:spacing w:val="-2"/>
                <w:sz w:val="26"/>
              </w:rPr>
              <w:t>AIRWAYS</w:t>
            </w:r>
          </w:p>
        </w:tc>
      </w:tr>
      <w:tr>
        <w:trPr>
          <w:trHeight w:val="487" w:hRule="atLeast"/>
        </w:trPr>
        <w:tc>
          <w:tcPr>
            <w:tcW w:w="734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97"/>
              <w:ind w:left="100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THAM</w:t>
            </w:r>
            <w:r>
              <w:rPr>
                <w:b/>
                <w:color w:val="FFFFFF"/>
                <w:spacing w:val="-8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QUAN</w:t>
            </w:r>
            <w:r>
              <w:rPr>
                <w:b/>
                <w:color w:val="FFFFFF"/>
                <w:spacing w:val="-8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HỒ</w:t>
            </w:r>
            <w:r>
              <w:rPr>
                <w:b/>
                <w:color w:val="FFFFFF"/>
                <w:spacing w:val="-12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SHIROGANE</w:t>
            </w:r>
            <w:r>
              <w:rPr>
                <w:b/>
                <w:color w:val="FFFFFF"/>
                <w:spacing w:val="-8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BLUE</w:t>
            </w:r>
            <w:r>
              <w:rPr>
                <w:b/>
                <w:color w:val="FFFFFF"/>
                <w:spacing w:val="-8"/>
                <w:sz w:val="26"/>
              </w:rPr>
              <w:t> </w:t>
            </w:r>
            <w:r>
              <w:rPr>
                <w:b/>
                <w:color w:val="FFFFFF"/>
                <w:spacing w:val="-4"/>
                <w:sz w:val="26"/>
              </w:rPr>
              <w:t>PONE</w:t>
            </w:r>
          </w:p>
        </w:tc>
      </w:tr>
      <w:tr>
        <w:trPr>
          <w:trHeight w:val="482" w:hRule="atLeast"/>
        </w:trPr>
        <w:tc>
          <w:tcPr>
            <w:tcW w:w="734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92"/>
              <w:ind w:left="100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THAM</w:t>
            </w:r>
            <w:r>
              <w:rPr>
                <w:b/>
                <w:color w:val="FFFFFF"/>
                <w:spacing w:val="-7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QUAN</w:t>
            </w:r>
            <w:r>
              <w:rPr>
                <w:b/>
                <w:color w:val="FFFFFF"/>
                <w:spacing w:val="-7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CÔNG</w:t>
            </w:r>
            <w:r>
              <w:rPr>
                <w:b/>
                <w:color w:val="FFFFFF"/>
                <w:spacing w:val="-7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VIÊN</w:t>
            </w:r>
            <w:r>
              <w:rPr>
                <w:b/>
                <w:color w:val="FFFFFF"/>
                <w:spacing w:val="-7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FURANO</w:t>
            </w:r>
            <w:r>
              <w:rPr>
                <w:b/>
                <w:color w:val="FFFFFF"/>
                <w:spacing w:val="-12"/>
                <w:sz w:val="26"/>
              </w:rPr>
              <w:t> </w:t>
            </w:r>
            <w:r>
              <w:rPr>
                <w:b/>
                <w:color w:val="FFFFFF"/>
                <w:spacing w:val="-2"/>
                <w:sz w:val="26"/>
              </w:rPr>
              <w:t>ASHIKAGAOKA</w:t>
            </w:r>
          </w:p>
        </w:tc>
      </w:tr>
      <w:tr>
        <w:trPr>
          <w:trHeight w:val="487" w:hRule="atLeast"/>
        </w:trPr>
        <w:tc>
          <w:tcPr>
            <w:tcW w:w="734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97"/>
              <w:ind w:left="100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TRẢI</w:t>
            </w:r>
            <w:r>
              <w:rPr>
                <w:b/>
                <w:color w:val="FFFFFF"/>
                <w:spacing w:val="-9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NGHIỆM</w:t>
            </w:r>
            <w:r>
              <w:rPr>
                <w:b/>
                <w:color w:val="FFFFFF"/>
                <w:spacing w:val="-8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UỐNG</w:t>
            </w:r>
            <w:r>
              <w:rPr>
                <w:b/>
                <w:color w:val="FFFFFF"/>
                <w:spacing w:val="-8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BIA</w:t>
            </w:r>
            <w:r>
              <w:rPr>
                <w:b/>
                <w:color w:val="FFFFFF"/>
                <w:spacing w:val="-8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SAPPORO</w:t>
            </w:r>
            <w:r>
              <w:rPr>
                <w:b/>
                <w:color w:val="FFFFFF"/>
                <w:spacing w:val="-8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TRUYỀN</w:t>
            </w:r>
            <w:r>
              <w:rPr>
                <w:b/>
                <w:color w:val="FFFFFF"/>
                <w:spacing w:val="-8"/>
                <w:sz w:val="26"/>
              </w:rPr>
              <w:t> </w:t>
            </w:r>
            <w:r>
              <w:rPr>
                <w:b/>
                <w:color w:val="FFFFFF"/>
                <w:spacing w:val="-2"/>
                <w:sz w:val="26"/>
              </w:rPr>
              <w:t>THỐNG</w:t>
            </w:r>
          </w:p>
        </w:tc>
      </w:tr>
      <w:tr>
        <w:trPr>
          <w:trHeight w:val="545" w:hRule="atLeast"/>
        </w:trPr>
        <w:tc>
          <w:tcPr>
            <w:tcW w:w="7343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spacing w:before="92"/>
              <w:ind w:left="100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TRẢI</w:t>
            </w:r>
            <w:r>
              <w:rPr>
                <w:b/>
                <w:color w:val="FFFFFF"/>
                <w:spacing w:val="-7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NGHIỆM</w:t>
            </w:r>
            <w:r>
              <w:rPr>
                <w:b/>
                <w:color w:val="FFFFFF"/>
                <w:spacing w:val="-7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ẨM</w:t>
            </w:r>
            <w:r>
              <w:rPr>
                <w:b/>
                <w:color w:val="FFFFFF"/>
                <w:spacing w:val="-7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THỰC</w:t>
            </w:r>
            <w:r>
              <w:rPr>
                <w:b/>
                <w:color w:val="FFFFFF"/>
                <w:spacing w:val="-7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NHẬT</w:t>
            </w:r>
            <w:r>
              <w:rPr>
                <w:b/>
                <w:color w:val="FFFFFF"/>
                <w:spacing w:val="-7"/>
                <w:sz w:val="26"/>
              </w:rPr>
              <w:t> </w:t>
            </w:r>
            <w:r>
              <w:rPr>
                <w:b/>
                <w:color w:val="FFFFFF"/>
                <w:spacing w:val="-5"/>
                <w:sz w:val="26"/>
              </w:rPr>
              <w:t>BẢN</w:t>
            </w:r>
          </w:p>
        </w:tc>
      </w:tr>
      <w:tr>
        <w:trPr>
          <w:trHeight w:val="479" w:hRule="atLeast"/>
        </w:trPr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88"/>
              <w:ind w:left="100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Khởi</w:t>
            </w:r>
            <w:r>
              <w:rPr>
                <w:b/>
                <w:color w:val="FFFFFF"/>
                <w:spacing w:val="-8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hành:</w:t>
            </w:r>
            <w:r>
              <w:rPr>
                <w:b/>
                <w:color w:val="FFFFFF"/>
                <w:spacing w:val="-11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22-</w:t>
            </w:r>
            <w:r>
              <w:rPr>
                <w:b/>
                <w:color w:val="FFFFFF"/>
                <w:spacing w:val="-2"/>
                <w:sz w:val="26"/>
              </w:rPr>
              <w:t>27/10/2026</w:t>
            </w:r>
          </w:p>
        </w:tc>
        <w:tc>
          <w:tcPr>
            <w:tcW w:w="3177" w:type="dxa"/>
            <w:tcBorders>
              <w:top w:val="single" w:sz="2" w:space="0" w:color="E0590E"/>
              <w:left w:val="nil"/>
              <w:bottom w:val="nil"/>
              <w:right w:val="single" w:sz="4" w:space="0" w:color="FFFFFF"/>
            </w:tcBorders>
          </w:tcPr>
          <w:p>
            <w:pPr>
              <w:pStyle w:val="TableParagraph"/>
              <w:spacing w:before="88"/>
              <w:ind w:left="158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Thời</w:t>
            </w:r>
            <w:r>
              <w:rPr>
                <w:b/>
                <w:color w:val="FFFFFF"/>
                <w:spacing w:val="-4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gian:</w:t>
            </w:r>
            <w:r>
              <w:rPr>
                <w:b/>
                <w:color w:val="FFFFFF"/>
                <w:spacing w:val="-8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06</w:t>
            </w:r>
            <w:r>
              <w:rPr>
                <w:b/>
                <w:color w:val="FFFFFF"/>
                <w:spacing w:val="-3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ngày</w:t>
            </w:r>
            <w:r>
              <w:rPr>
                <w:b/>
                <w:color w:val="FFFFFF"/>
                <w:spacing w:val="-4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06</w:t>
            </w:r>
            <w:r>
              <w:rPr>
                <w:b/>
                <w:color w:val="FFFFFF"/>
                <w:spacing w:val="-3"/>
                <w:sz w:val="26"/>
              </w:rPr>
              <w:t> </w:t>
            </w:r>
            <w:r>
              <w:rPr>
                <w:b/>
                <w:color w:val="FFFFFF"/>
                <w:spacing w:val="-5"/>
                <w:sz w:val="26"/>
              </w:rPr>
              <w:t>đêm</w:t>
            </w:r>
          </w:p>
        </w:tc>
      </w:tr>
    </w:tbl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32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type w:val="continuous"/>
          <w:pgSz w:w="12240" w:h="15840"/>
          <w:pgMar w:top="1600" w:bottom="280" w:left="360" w:right="36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0096">
                <wp:simplePos x="0" y="0"/>
                <wp:positionH relativeFrom="page">
                  <wp:posOffset>542288</wp:posOffset>
                </wp:positionH>
                <wp:positionV relativeFrom="paragraph">
                  <wp:posOffset>-2743747</wp:posOffset>
                </wp:positionV>
                <wp:extent cx="6898005" cy="26574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898005" cy="2657475"/>
                          <a:chExt cx="6898005" cy="26574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870959" y="2117432"/>
                            <a:ext cx="19843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6350">
                                <a:moveTo>
                                  <a:pt x="1984248" y="0"/>
                                </a:moveTo>
                                <a:lnTo>
                                  <a:pt x="197815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978152" y="6096"/>
                                </a:lnTo>
                                <a:lnTo>
                                  <a:pt x="1984248" y="6096"/>
                                </a:lnTo>
                                <a:lnTo>
                                  <a:pt x="1984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200911" y="38696"/>
                            <a:ext cx="4681855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1855" h="307975">
                                <a:moveTo>
                                  <a:pt x="46817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7848"/>
                                </a:lnTo>
                                <a:lnTo>
                                  <a:pt x="4681728" y="307848"/>
                                </a:lnTo>
                                <a:lnTo>
                                  <a:pt x="4681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59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0911" y="38696"/>
                            <a:ext cx="4389119" cy="307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200911" y="386168"/>
                            <a:ext cx="4681855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1855" h="307975">
                                <a:moveTo>
                                  <a:pt x="46817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7848"/>
                                </a:lnTo>
                                <a:lnTo>
                                  <a:pt x="4681728" y="307848"/>
                                </a:lnTo>
                                <a:lnTo>
                                  <a:pt x="4681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59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0911" y="386168"/>
                            <a:ext cx="3660648" cy="307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200911" y="730592"/>
                            <a:ext cx="4681855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1855" h="307975">
                                <a:moveTo>
                                  <a:pt x="46817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7848"/>
                                </a:lnTo>
                                <a:lnTo>
                                  <a:pt x="4681728" y="307848"/>
                                </a:lnTo>
                                <a:lnTo>
                                  <a:pt x="4681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59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0911" y="730592"/>
                            <a:ext cx="4379976" cy="307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200911" y="1078064"/>
                            <a:ext cx="4681855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1855" h="307975">
                                <a:moveTo>
                                  <a:pt x="46817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7847"/>
                                </a:lnTo>
                                <a:lnTo>
                                  <a:pt x="4681728" y="307847"/>
                                </a:lnTo>
                                <a:lnTo>
                                  <a:pt x="4681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59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0911" y="1078064"/>
                            <a:ext cx="4544567" cy="307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200911" y="1422488"/>
                            <a:ext cx="468185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1855" h="311150">
                                <a:moveTo>
                                  <a:pt x="46817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0895"/>
                                </a:lnTo>
                                <a:lnTo>
                                  <a:pt x="4681728" y="310895"/>
                                </a:lnTo>
                                <a:lnTo>
                                  <a:pt x="4681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59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0911" y="1422488"/>
                            <a:ext cx="3191255" cy="3108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200911" y="1769960"/>
                            <a:ext cx="264287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2870" h="307975">
                                <a:moveTo>
                                  <a:pt x="0" y="307848"/>
                                </a:moveTo>
                                <a:lnTo>
                                  <a:pt x="2642616" y="307848"/>
                                </a:lnTo>
                                <a:lnTo>
                                  <a:pt x="26426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7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59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0911" y="1769960"/>
                            <a:ext cx="2087879" cy="3078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0103" y="1769960"/>
                            <a:ext cx="2017776" cy="3078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270" cy="20624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4877055" y="2123528"/>
                            <a:ext cx="1972310" cy="533400"/>
                          </a:xfrm>
                          <a:prstGeom prst="rect">
                            <a:avLst/>
                          </a:prstGeom>
                          <a:solidFill>
                            <a:srgbClr val="E0590E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3"/>
                                <w:rPr>
                                  <w:b/>
                                  <w:i/>
                                  <w:color w:val="00000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35" w:right="0" w:firstLine="0"/>
                                <w:jc w:val="left"/>
                                <w:rPr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Nghỉ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đêm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trên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máy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>bay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5495" y="2120480"/>
                            <a:ext cx="4855845" cy="536575"/>
                          </a:xfrm>
                          <a:prstGeom prst="rect">
                            <a:avLst/>
                          </a:prstGeom>
                          <a:solidFill>
                            <a:srgbClr val="E0590E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261"/>
                                <w:ind w:left="571" w:right="0" w:firstLine="0"/>
                                <w:jc w:val="left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TP.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HỒ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CHÍ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MINH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SÂN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BAY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HANEDA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(TOKYO)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699902pt;margin-top:-216.043091pt;width:543.15pt;height:209.25pt;mso-position-horizontal-relative:page;mso-position-vertical-relative:paragraph;z-index:-16016384" id="docshapegroup1" coordorigin="854,-4321" coordsize="10863,4185">
                <v:shape style="position:absolute;left:8524;top:-987;width:3125;height:10" id="docshape2" coordorigin="8525,-986" coordsize="3125,10" path="m11650,-986l11640,-986,8534,-986,8525,-986,8525,-977,8534,-977,11640,-977,11650,-977,11650,-986xe" filled="true" fillcolor="#00000a" stroked="false">
                  <v:path arrowok="t"/>
                  <v:fill type="solid"/>
                </v:shape>
                <v:rect style="position:absolute;left:4320;top:-4260;width:7373;height:485" id="docshape3" filled="true" fillcolor="#e0590e" stroked="false">
                  <v:fill type="solid"/>
                </v:rect>
                <v:shape style="position:absolute;left:4320;top:-4260;width:6912;height:485" type="#_x0000_t75" id="docshape4" stroked="false">
                  <v:imagedata r:id="rId5" o:title=""/>
                </v:shape>
                <v:rect style="position:absolute;left:4320;top:-3713;width:7373;height:485" id="docshape5" filled="true" fillcolor="#e0590e" stroked="false">
                  <v:fill type="solid"/>
                </v:rect>
                <v:shape style="position:absolute;left:4320;top:-3713;width:5765;height:485" type="#_x0000_t75" id="docshape6" stroked="false">
                  <v:imagedata r:id="rId6" o:title=""/>
                </v:shape>
                <v:rect style="position:absolute;left:4320;top:-3171;width:7373;height:485" id="docshape7" filled="true" fillcolor="#e0590e" stroked="false">
                  <v:fill type="solid"/>
                </v:rect>
                <v:shape style="position:absolute;left:4320;top:-3171;width:6898;height:485" type="#_x0000_t75" id="docshape8" stroked="false">
                  <v:imagedata r:id="rId7" o:title=""/>
                </v:shape>
                <v:rect style="position:absolute;left:4320;top:-2624;width:7373;height:485" id="docshape9" filled="true" fillcolor="#e0590e" stroked="false">
                  <v:fill type="solid"/>
                </v:rect>
                <v:shape style="position:absolute;left:4320;top:-2624;width:7157;height:485" type="#_x0000_t75" id="docshape10" stroked="false">
                  <v:imagedata r:id="rId8" o:title=""/>
                </v:shape>
                <v:rect style="position:absolute;left:4320;top:-2081;width:7373;height:490" id="docshape11" filled="true" fillcolor="#e0590e" stroked="false">
                  <v:fill type="solid"/>
                </v:rect>
                <v:shape style="position:absolute;left:4320;top:-2081;width:5026;height:490" type="#_x0000_t75" id="docshape12" stroked="false">
                  <v:imagedata r:id="rId9" o:title=""/>
                </v:shape>
                <v:rect style="position:absolute;left:4320;top:-1534;width:4162;height:485" id="docshape13" filled="true" fillcolor="#e0590e" stroked="false">
                  <v:fill type="solid"/>
                </v:rect>
                <v:shape style="position:absolute;left:4320;top:-1534;width:3288;height:485" type="#_x0000_t75" id="docshape14" stroked="false">
                  <v:imagedata r:id="rId10" o:title=""/>
                </v:shape>
                <v:shape style="position:absolute;left:8539;top:-1534;width:3178;height:485" type="#_x0000_t75" id="docshape15" stroked="false">
                  <v:imagedata r:id="rId11" o:title=""/>
                </v:shape>
                <v:shape style="position:absolute;left:854;top:-4321;width:3415;height:3248" type="#_x0000_t75" id="docshape16" stroked="false">
                  <v:imagedata r:id="rId12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534;top:-977;width:3106;height:840" type="#_x0000_t202" id="docshape17" filled="true" fillcolor="#e0590e" stroked="false">
                  <v:textbox inset="0,0,0,0">
                    <w:txbxContent>
                      <w:p>
                        <w:pPr>
                          <w:spacing w:line="240" w:lineRule="auto" w:before="3"/>
                          <w:rPr>
                            <w:b/>
                            <w:i/>
                            <w:color w:val="000000"/>
                            <w:sz w:val="24"/>
                          </w:rPr>
                        </w:pPr>
                      </w:p>
                      <w:p>
                        <w:pPr>
                          <w:spacing w:before="1"/>
                          <w:ind w:left="335" w:right="0" w:firstLine="0"/>
                          <w:jc w:val="left"/>
                          <w:rPr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Nghỉ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đêm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trên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máy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4"/>
                          </w:rPr>
                          <w:t>bay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878;top:-982;width:7647;height:845" type="#_x0000_t202" id="docshape18" filled="true" fillcolor="#e0590e" stroked="false">
                  <v:textbox inset="0,0,0,0">
                    <w:txbxContent>
                      <w:p>
                        <w:pPr>
                          <w:spacing w:before="261"/>
                          <w:ind w:left="571" w:right="0" w:firstLine="0"/>
                          <w:jc w:val="left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TP.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HỒ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CHÍ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MINH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–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SÂN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BAY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HANEDA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(TOKYO)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5E29"/>
          <w:spacing w:val="-4"/>
        </w:rPr>
        <w:t>Ngày</w:t>
      </w:r>
    </w:p>
    <w:p>
      <w:pPr>
        <w:spacing w:before="80"/>
        <w:ind w:left="763" w:right="0" w:firstLine="0"/>
        <w:jc w:val="left"/>
        <w:rPr>
          <w:b/>
          <w:sz w:val="96"/>
        </w:rPr>
      </w:pPr>
      <w:r>
        <w:rPr>
          <w:b/>
          <w:color w:val="FF5E29"/>
          <w:spacing w:val="-5"/>
          <w:sz w:val="96"/>
        </w:rPr>
        <w:t>01</w:t>
      </w:r>
    </w:p>
    <w:p>
      <w:pPr>
        <w:spacing w:line="273" w:lineRule="auto" w:before="90"/>
        <w:ind w:left="573" w:right="876" w:firstLine="0"/>
        <w:jc w:val="both"/>
        <w:rPr>
          <w:sz w:val="24"/>
        </w:rPr>
      </w:pPr>
      <w:r>
        <w:rPr/>
        <w:br w:type="column"/>
      </w:r>
      <w:r>
        <w:rPr>
          <w:b/>
          <w:color w:val="C00000"/>
          <w:sz w:val="24"/>
        </w:rPr>
        <w:t>20h30 Hướng dẫn viên đón </w:t>
      </w:r>
      <w:r>
        <w:rPr>
          <w:sz w:val="24"/>
        </w:rPr>
        <w:t>Quý khách tại ga quốc tế, sân bay Tân Sơn Nhất. </w:t>
      </w:r>
      <w:r>
        <w:rPr>
          <w:sz w:val="24"/>
        </w:rPr>
        <w:t>Làm</w:t>
      </w:r>
      <w:r>
        <w:rPr>
          <w:sz w:val="24"/>
        </w:rPr>
        <w:t> thủ</w:t>
      </w:r>
      <w:r>
        <w:rPr>
          <w:spacing w:val="-14"/>
          <w:sz w:val="24"/>
        </w:rPr>
        <w:t> </w:t>
      </w:r>
      <w:r>
        <w:rPr>
          <w:sz w:val="24"/>
        </w:rPr>
        <w:t>tục</w:t>
      </w:r>
      <w:r>
        <w:rPr>
          <w:spacing w:val="-14"/>
          <w:sz w:val="24"/>
        </w:rPr>
        <w:t> </w:t>
      </w:r>
      <w:r>
        <w:rPr>
          <w:sz w:val="24"/>
        </w:rPr>
        <w:t>đáp</w:t>
      </w:r>
      <w:r>
        <w:rPr>
          <w:spacing w:val="-14"/>
          <w:sz w:val="24"/>
        </w:rPr>
        <w:t> </w:t>
      </w:r>
      <w:r>
        <w:rPr>
          <w:sz w:val="24"/>
        </w:rPr>
        <w:t>chuyến</w:t>
      </w:r>
      <w:r>
        <w:rPr>
          <w:spacing w:val="-14"/>
          <w:sz w:val="24"/>
        </w:rPr>
        <w:t> </w:t>
      </w:r>
      <w:r>
        <w:rPr>
          <w:sz w:val="24"/>
        </w:rPr>
        <w:t>bay</w:t>
      </w:r>
      <w:r>
        <w:rPr>
          <w:spacing w:val="-14"/>
          <w:sz w:val="24"/>
        </w:rPr>
        <w:t> </w:t>
      </w:r>
      <w:r>
        <w:rPr>
          <w:sz w:val="24"/>
        </w:rPr>
        <w:t>của</w:t>
      </w:r>
      <w:r>
        <w:rPr>
          <w:spacing w:val="-14"/>
          <w:sz w:val="24"/>
        </w:rPr>
        <w:t> </w:t>
      </w:r>
      <w:r>
        <w:rPr>
          <w:sz w:val="24"/>
        </w:rPr>
        <w:t>hãng</w:t>
      </w:r>
      <w:r>
        <w:rPr>
          <w:spacing w:val="-14"/>
          <w:sz w:val="24"/>
        </w:rPr>
        <w:t> </w:t>
      </w:r>
      <w:r>
        <w:rPr>
          <w:sz w:val="24"/>
        </w:rPr>
        <w:t>hãng</w:t>
      </w:r>
      <w:r>
        <w:rPr>
          <w:spacing w:val="-14"/>
          <w:sz w:val="24"/>
        </w:rPr>
        <w:t> </w:t>
      </w:r>
      <w:r>
        <w:rPr>
          <w:sz w:val="24"/>
        </w:rPr>
        <w:t>không</w:t>
      </w:r>
      <w:r>
        <w:rPr>
          <w:spacing w:val="-14"/>
          <w:sz w:val="24"/>
        </w:rPr>
        <w:t> </w:t>
      </w:r>
      <w:r>
        <w:rPr>
          <w:sz w:val="24"/>
        </w:rPr>
        <w:t>All</w:t>
      </w:r>
      <w:r>
        <w:rPr>
          <w:spacing w:val="-14"/>
          <w:sz w:val="24"/>
        </w:rPr>
        <w:t> </w:t>
      </w:r>
      <w:r>
        <w:rPr>
          <w:sz w:val="24"/>
        </w:rPr>
        <w:t>Nippon</w:t>
      </w:r>
      <w:r>
        <w:rPr>
          <w:spacing w:val="-14"/>
          <w:sz w:val="24"/>
        </w:rPr>
        <w:t> </w:t>
      </w:r>
      <w:r>
        <w:rPr>
          <w:sz w:val="24"/>
        </w:rPr>
        <w:t>Airways</w:t>
      </w:r>
      <w:r>
        <w:rPr>
          <w:spacing w:val="-14"/>
          <w:sz w:val="24"/>
        </w:rPr>
        <w:t> </w:t>
      </w:r>
      <w:r>
        <w:rPr>
          <w:b/>
          <w:color w:val="C00000"/>
          <w:sz w:val="24"/>
        </w:rPr>
        <w:t>NH0892</w:t>
      </w:r>
      <w:r>
        <w:rPr>
          <w:b/>
          <w:color w:val="C00000"/>
          <w:spacing w:val="-14"/>
          <w:sz w:val="24"/>
        </w:rPr>
        <w:t> </w:t>
      </w:r>
      <w:r>
        <w:rPr>
          <w:b/>
          <w:color w:val="C00000"/>
          <w:sz w:val="24"/>
        </w:rPr>
        <w:t>SGN</w:t>
      </w:r>
      <w:r>
        <w:rPr>
          <w:b/>
          <w:color w:val="C00000"/>
          <w:spacing w:val="-14"/>
          <w:sz w:val="24"/>
        </w:rPr>
        <w:t> </w:t>
      </w:r>
      <w:r>
        <w:rPr>
          <w:b/>
          <w:color w:val="C00000"/>
          <w:sz w:val="24"/>
        </w:rPr>
        <w:t>HND</w:t>
      </w:r>
      <w:r>
        <w:rPr>
          <w:b/>
          <w:color w:val="C00000"/>
          <w:sz w:val="24"/>
        </w:rPr>
        <w:t> (23:15 – 07:00) </w:t>
      </w:r>
      <w:r>
        <w:rPr>
          <w:sz w:val="24"/>
        </w:rPr>
        <w:t>khởi hành đi </w:t>
      </w:r>
      <w:r>
        <w:rPr>
          <w:b/>
          <w:sz w:val="24"/>
        </w:rPr>
        <w:t>Haneda – Nhật Bản</w:t>
      </w:r>
      <w:r>
        <w:rPr>
          <w:sz w:val="24"/>
        </w:rPr>
        <w:t>.</w:t>
      </w:r>
    </w:p>
    <w:p>
      <w:pPr>
        <w:pStyle w:val="Heading4"/>
        <w:ind w:left="57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1441703</wp:posOffset>
                </wp:positionH>
                <wp:positionV relativeFrom="paragraph">
                  <wp:posOffset>-639674</wp:posOffset>
                </wp:positionV>
                <wp:extent cx="27940" cy="128333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7940" cy="128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1283335">
                              <a:moveTo>
                                <a:pt x="27432" y="0"/>
                              </a:moveTo>
                              <a:lnTo>
                                <a:pt x="0" y="0"/>
                              </a:lnTo>
                              <a:lnTo>
                                <a:pt x="0" y="1283208"/>
                              </a:lnTo>
                              <a:lnTo>
                                <a:pt x="27432" y="1283208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519997pt;margin-top:-50.368088pt;width:2.16pt;height:101.04pt;mso-position-horizontal-relative:page;mso-position-vertical-relative:paragraph;z-index:15729152" id="docshape19" filled="true" fillcolor="#e7e6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7150607</wp:posOffset>
                </wp:positionH>
                <wp:positionV relativeFrom="paragraph">
                  <wp:posOffset>-639674</wp:posOffset>
                </wp:positionV>
                <wp:extent cx="27940" cy="128333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7940" cy="128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1283335">
                              <a:moveTo>
                                <a:pt x="27432" y="0"/>
                              </a:moveTo>
                              <a:lnTo>
                                <a:pt x="0" y="0"/>
                              </a:lnTo>
                              <a:lnTo>
                                <a:pt x="0" y="1283208"/>
                              </a:lnTo>
                              <a:lnTo>
                                <a:pt x="27432" y="1283208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3.039978pt;margin-top:-50.368088pt;width:2.16pt;height:101.04pt;mso-position-horizontal-relative:page;mso-position-vertical-relative:paragraph;z-index:15729664" id="docshape20" filled="true" fillcolor="#e7e6e6" stroked="false">
                <v:fill type="solid"/>
                <w10:wrap type="none"/>
              </v:rect>
            </w:pict>
          </mc:Fallback>
        </mc:AlternateContent>
      </w:r>
      <w:r>
        <w:rPr>
          <w:color w:val="C00000"/>
        </w:rPr>
        <w:t>Đoàn</w:t>
      </w:r>
      <w:r>
        <w:rPr>
          <w:color w:val="C00000"/>
          <w:spacing w:val="-1"/>
        </w:rPr>
        <w:t> </w:t>
      </w:r>
      <w:r>
        <w:rPr>
          <w:color w:val="C00000"/>
        </w:rPr>
        <w:t>nghỉ</w:t>
      </w:r>
      <w:r>
        <w:rPr>
          <w:color w:val="C00000"/>
          <w:spacing w:val="-1"/>
        </w:rPr>
        <w:t> </w:t>
      </w:r>
      <w:r>
        <w:rPr>
          <w:color w:val="C00000"/>
        </w:rPr>
        <w:t>đêm</w:t>
      </w:r>
      <w:r>
        <w:rPr>
          <w:color w:val="C00000"/>
          <w:spacing w:val="-1"/>
        </w:rPr>
        <w:t> </w:t>
      </w:r>
      <w:r>
        <w:rPr>
          <w:color w:val="C00000"/>
        </w:rPr>
        <w:t>và</w:t>
      </w:r>
      <w:r>
        <w:rPr>
          <w:color w:val="C00000"/>
          <w:spacing w:val="-1"/>
        </w:rPr>
        <w:t> </w:t>
      </w:r>
      <w:r>
        <w:rPr>
          <w:color w:val="C00000"/>
        </w:rPr>
        <w:t>ăn</w:t>
      </w:r>
      <w:r>
        <w:rPr>
          <w:color w:val="C00000"/>
          <w:spacing w:val="-1"/>
        </w:rPr>
        <w:t> </w:t>
      </w:r>
      <w:r>
        <w:rPr>
          <w:color w:val="C00000"/>
        </w:rPr>
        <w:t>nhẹ</w:t>
      </w:r>
      <w:r>
        <w:rPr>
          <w:color w:val="C00000"/>
          <w:spacing w:val="-2"/>
        </w:rPr>
        <w:t> </w:t>
      </w:r>
      <w:r>
        <w:rPr>
          <w:color w:val="C00000"/>
        </w:rPr>
        <w:t>trên</w:t>
      </w:r>
      <w:r>
        <w:rPr>
          <w:color w:val="C00000"/>
          <w:spacing w:val="-1"/>
        </w:rPr>
        <w:t> </w:t>
      </w:r>
      <w:r>
        <w:rPr>
          <w:color w:val="C00000"/>
        </w:rPr>
        <w:t>máy</w:t>
      </w:r>
      <w:r>
        <w:rPr>
          <w:color w:val="C00000"/>
          <w:spacing w:val="-1"/>
        </w:rPr>
        <w:t> </w:t>
      </w:r>
      <w:r>
        <w:rPr>
          <w:color w:val="C00000"/>
          <w:spacing w:val="-4"/>
        </w:rPr>
        <w:t>bay.</w:t>
      </w:r>
    </w:p>
    <w:p>
      <w:pPr>
        <w:pStyle w:val="Heading4"/>
        <w:spacing w:after="0"/>
        <w:sectPr>
          <w:type w:val="continuous"/>
          <w:pgSz w:w="12240" w:h="15840"/>
          <w:pgMar w:top="1600" w:bottom="280" w:left="360" w:right="360"/>
          <w:cols w:num="2" w:equalWidth="0">
            <w:col w:w="1777" w:space="40"/>
            <w:col w:w="9703"/>
          </w:cols>
        </w:sectPr>
      </w:pPr>
    </w:p>
    <w:tbl>
      <w:tblPr>
        <w:tblW w:w="0" w:type="auto"/>
        <w:jc w:val="left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86"/>
        <w:gridCol w:w="883"/>
        <w:gridCol w:w="869"/>
        <w:gridCol w:w="869"/>
      </w:tblGrid>
      <w:tr>
        <w:trPr>
          <w:trHeight w:val="436" w:hRule="atLeast"/>
        </w:trPr>
        <w:tc>
          <w:tcPr>
            <w:tcW w:w="7886" w:type="dxa"/>
            <w:vMerge w:val="restart"/>
            <w:shd w:val="clear" w:color="auto" w:fill="E0590E"/>
          </w:tcPr>
          <w:p>
            <w:pPr>
              <w:pStyle w:val="TableParagraph"/>
              <w:spacing w:before="256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HANEDA</w:t>
            </w:r>
            <w:r>
              <w:rPr>
                <w:b/>
                <w:color w:val="FFFFFF"/>
                <w:spacing w:val="-4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–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ASAHIKAWA</w:t>
            </w:r>
          </w:p>
        </w:tc>
        <w:tc>
          <w:tcPr>
            <w:tcW w:w="883" w:type="dxa"/>
            <w:shd w:val="clear" w:color="auto" w:fill="E0590E"/>
          </w:tcPr>
          <w:p>
            <w:pPr>
              <w:pStyle w:val="TableParagraph"/>
              <w:spacing w:before="63"/>
              <w:ind w:left="203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Sáng</w:t>
            </w:r>
          </w:p>
        </w:tc>
        <w:tc>
          <w:tcPr>
            <w:tcW w:w="869" w:type="dxa"/>
            <w:shd w:val="clear" w:color="auto" w:fill="E0590E"/>
          </w:tcPr>
          <w:p>
            <w:pPr>
              <w:pStyle w:val="TableParagraph"/>
              <w:spacing w:before="63"/>
              <w:ind w:left="99" w:right="80"/>
              <w:jc w:val="center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Trưa</w:t>
            </w:r>
          </w:p>
        </w:tc>
        <w:tc>
          <w:tcPr>
            <w:tcW w:w="869" w:type="dxa"/>
            <w:shd w:val="clear" w:color="auto" w:fill="E0590E"/>
          </w:tcPr>
          <w:p>
            <w:pPr>
              <w:pStyle w:val="TableParagraph"/>
              <w:spacing w:before="63"/>
              <w:ind w:left="99" w:right="80"/>
              <w:jc w:val="center"/>
              <w:rPr>
                <w:sz w:val="24"/>
              </w:rPr>
            </w:pPr>
            <w:r>
              <w:rPr>
                <w:color w:val="FFFFFF"/>
                <w:spacing w:val="-5"/>
                <w:sz w:val="24"/>
              </w:rPr>
              <w:t>Tối</w:t>
            </w:r>
          </w:p>
        </w:tc>
      </w:tr>
      <w:tr>
        <w:trPr>
          <w:trHeight w:val="441" w:hRule="atLeast"/>
        </w:trPr>
        <w:tc>
          <w:tcPr>
            <w:tcW w:w="7886" w:type="dxa"/>
            <w:vMerge/>
            <w:tcBorders>
              <w:top w:val="nil"/>
            </w:tcBorders>
            <w:shd w:val="clear" w:color="auto" w:fill="E0590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shd w:val="clear" w:color="auto" w:fill="E0590E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9" w:type="dxa"/>
            <w:shd w:val="clear" w:color="auto" w:fill="E0590E"/>
          </w:tcPr>
          <w:p>
            <w:pPr>
              <w:pStyle w:val="TableParagraph"/>
              <w:spacing w:before="68"/>
              <w:ind w:left="99" w:right="85"/>
              <w:jc w:val="center"/>
              <w:rPr>
                <w:sz w:val="24"/>
              </w:rPr>
            </w:pPr>
            <w:r>
              <w:rPr>
                <w:color w:val="FFFFFF"/>
                <w:spacing w:val="-5"/>
                <w:sz w:val="24"/>
              </w:rPr>
              <w:t>MB</w:t>
            </w:r>
          </w:p>
        </w:tc>
        <w:tc>
          <w:tcPr>
            <w:tcW w:w="869" w:type="dxa"/>
            <w:shd w:val="clear" w:color="auto" w:fill="E0590E"/>
          </w:tcPr>
          <w:p>
            <w:pPr>
              <w:pStyle w:val="TableParagraph"/>
              <w:spacing w:before="77"/>
              <w:ind w:left="99" w:right="30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FFFFFF"/>
                <w:spacing w:val="-10"/>
                <w:sz w:val="24"/>
              </w:rPr>
              <w:t></w:t>
            </w:r>
          </w:p>
        </w:tc>
      </w:tr>
    </w:tbl>
    <w:p>
      <w:pPr>
        <w:pStyle w:val="BodyText"/>
        <w:spacing w:before="2"/>
        <w:rPr>
          <w:b/>
          <w:i/>
          <w:sz w:val="12"/>
        </w:rPr>
      </w:pPr>
    </w:p>
    <w:p>
      <w:pPr>
        <w:pStyle w:val="BodyText"/>
        <w:spacing w:after="0"/>
        <w:rPr>
          <w:b/>
          <w:i/>
          <w:sz w:val="12"/>
        </w:rPr>
        <w:sectPr>
          <w:pgSz w:w="12240" w:h="15840"/>
          <w:pgMar w:top="1600" w:bottom="280" w:left="360" w:right="360"/>
        </w:sectPr>
      </w:pPr>
    </w:p>
    <w:p>
      <w:pPr>
        <w:pStyle w:val="Heading1"/>
        <w:spacing w:before="265"/>
        <w:ind w:left="669"/>
      </w:pPr>
      <w:r>
        <w:rPr>
          <w:color w:val="FF5E29"/>
          <w:spacing w:val="-4"/>
        </w:rPr>
        <w:t>Ngày</w:t>
      </w:r>
    </w:p>
    <w:p>
      <w:pPr>
        <w:spacing w:before="89"/>
        <w:ind w:left="723" w:right="0" w:firstLine="0"/>
        <w:jc w:val="left"/>
        <w:rPr>
          <w:b/>
          <w:sz w:val="96"/>
        </w:rPr>
      </w:pPr>
      <w:r>
        <w:rPr>
          <w:b/>
          <w:color w:val="FF5E29"/>
          <w:spacing w:val="-5"/>
          <w:sz w:val="96"/>
        </w:rPr>
        <w:t>02</w:t>
      </w:r>
    </w:p>
    <w:p>
      <w:pPr>
        <w:spacing w:line="276" w:lineRule="auto" w:before="90"/>
        <w:ind w:left="537" w:right="1025" w:firstLine="0"/>
        <w:jc w:val="both"/>
        <w:rPr>
          <w:b/>
          <w:sz w:val="24"/>
        </w:rPr>
      </w:pPr>
      <w:r>
        <w:rPr/>
        <w:br w:type="column"/>
      </w:r>
      <w:r>
        <w:rPr>
          <w:b/>
          <w:color w:val="C00000"/>
          <w:sz w:val="24"/>
        </w:rPr>
        <w:t>07h00:</w:t>
      </w:r>
      <w:r>
        <w:rPr>
          <w:b/>
          <w:color w:val="C00000"/>
          <w:spacing w:val="-14"/>
          <w:sz w:val="24"/>
        </w:rPr>
        <w:t> </w:t>
      </w:r>
      <w:r>
        <w:rPr>
          <w:sz w:val="24"/>
        </w:rPr>
        <w:t>Đáp</w:t>
      </w:r>
      <w:r>
        <w:rPr>
          <w:spacing w:val="-15"/>
          <w:sz w:val="24"/>
        </w:rPr>
        <w:t> </w:t>
      </w:r>
      <w:r>
        <w:rPr>
          <w:sz w:val="24"/>
        </w:rPr>
        <w:t>sân</w:t>
      </w:r>
      <w:r>
        <w:rPr>
          <w:spacing w:val="-15"/>
          <w:sz w:val="24"/>
        </w:rPr>
        <w:t> </w:t>
      </w:r>
      <w:r>
        <w:rPr>
          <w:sz w:val="24"/>
        </w:rPr>
        <w:t>bay</w:t>
      </w:r>
      <w:r>
        <w:rPr>
          <w:spacing w:val="-15"/>
          <w:sz w:val="24"/>
        </w:rPr>
        <w:t> </w:t>
      </w:r>
      <w:r>
        <w:rPr>
          <w:sz w:val="24"/>
        </w:rPr>
        <w:t>Quốc</w:t>
      </w:r>
      <w:r>
        <w:rPr>
          <w:spacing w:val="-15"/>
          <w:sz w:val="24"/>
        </w:rPr>
        <w:t> </w:t>
      </w:r>
      <w:r>
        <w:rPr>
          <w:sz w:val="24"/>
        </w:rPr>
        <w:t>tế</w:t>
      </w:r>
      <w:r>
        <w:rPr>
          <w:spacing w:val="-15"/>
          <w:sz w:val="24"/>
        </w:rPr>
        <w:t> </w:t>
      </w:r>
      <w:r>
        <w:rPr>
          <w:sz w:val="24"/>
        </w:rPr>
        <w:t>Haneda</w:t>
      </w:r>
      <w:r>
        <w:rPr>
          <w:spacing w:val="-15"/>
          <w:sz w:val="24"/>
        </w:rPr>
        <w:t> </w:t>
      </w:r>
      <w:r>
        <w:rPr>
          <w:sz w:val="24"/>
        </w:rPr>
        <w:t>Tokyo,</w:t>
      </w:r>
      <w:r>
        <w:rPr>
          <w:spacing w:val="-15"/>
          <w:sz w:val="24"/>
        </w:rPr>
        <w:t> </w:t>
      </w:r>
      <w:r>
        <w:rPr>
          <w:sz w:val="24"/>
        </w:rPr>
        <w:t>Sau</w:t>
      </w:r>
      <w:r>
        <w:rPr>
          <w:spacing w:val="-15"/>
          <w:sz w:val="24"/>
        </w:rPr>
        <w:t> </w:t>
      </w:r>
      <w:r>
        <w:rPr>
          <w:sz w:val="24"/>
        </w:rPr>
        <w:t>khi</w:t>
      </w:r>
      <w:r>
        <w:rPr>
          <w:spacing w:val="-15"/>
          <w:sz w:val="24"/>
        </w:rPr>
        <w:t> </w:t>
      </w:r>
      <w:r>
        <w:rPr>
          <w:sz w:val="24"/>
        </w:rPr>
        <w:t>làm</w:t>
      </w:r>
      <w:r>
        <w:rPr>
          <w:spacing w:val="-15"/>
          <w:sz w:val="24"/>
        </w:rPr>
        <w:t> </w:t>
      </w:r>
      <w:r>
        <w:rPr>
          <w:sz w:val="24"/>
        </w:rPr>
        <w:t>thủ</w:t>
      </w:r>
      <w:r>
        <w:rPr>
          <w:spacing w:val="-14"/>
          <w:sz w:val="24"/>
        </w:rPr>
        <w:t> </w:t>
      </w:r>
      <w:r>
        <w:rPr>
          <w:sz w:val="24"/>
        </w:rPr>
        <w:t>tục</w:t>
      </w:r>
      <w:r>
        <w:rPr>
          <w:spacing w:val="-15"/>
          <w:sz w:val="24"/>
        </w:rPr>
        <w:t> </w:t>
      </w:r>
      <w:r>
        <w:rPr>
          <w:sz w:val="24"/>
        </w:rPr>
        <w:t>nhập</w:t>
      </w:r>
      <w:r>
        <w:rPr>
          <w:spacing w:val="-15"/>
          <w:sz w:val="24"/>
        </w:rPr>
        <w:t> </w:t>
      </w:r>
      <w:r>
        <w:rPr>
          <w:sz w:val="24"/>
        </w:rPr>
        <w:t>cảnh,</w:t>
      </w:r>
      <w:r>
        <w:rPr>
          <w:spacing w:val="-15"/>
          <w:sz w:val="24"/>
        </w:rPr>
        <w:t> </w:t>
      </w:r>
      <w:r>
        <w:rPr>
          <w:sz w:val="24"/>
        </w:rPr>
        <w:t>quý</w:t>
      </w:r>
      <w:r>
        <w:rPr>
          <w:spacing w:val="-15"/>
          <w:sz w:val="24"/>
        </w:rPr>
        <w:t> </w:t>
      </w:r>
      <w:r>
        <w:rPr>
          <w:sz w:val="24"/>
        </w:rPr>
        <w:t>khác</w:t>
      </w:r>
      <w:r>
        <w:rPr>
          <w:sz w:val="24"/>
        </w:rPr>
        <w:t>h</w:t>
      </w:r>
      <w:r>
        <w:rPr>
          <w:sz w:val="24"/>
        </w:rPr>
        <w:t> nối tiếp chuyến bay </w:t>
      </w:r>
      <w:r>
        <w:rPr>
          <w:b/>
          <w:color w:val="5B9BD5"/>
          <w:sz w:val="24"/>
        </w:rPr>
        <w:t>nội địa NH4783/HD4783 HND AKJ 12:15 13:50.</w:t>
      </w:r>
    </w:p>
    <w:p>
      <w:pPr>
        <w:pStyle w:val="Heading3"/>
        <w:spacing w:before="6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1389888</wp:posOffset>
                </wp:positionH>
                <wp:positionV relativeFrom="paragraph">
                  <wp:posOffset>-443315</wp:posOffset>
                </wp:positionV>
                <wp:extent cx="27940" cy="350266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7940" cy="3502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3502660">
                              <a:moveTo>
                                <a:pt x="27431" y="0"/>
                              </a:moveTo>
                              <a:lnTo>
                                <a:pt x="0" y="0"/>
                              </a:lnTo>
                              <a:lnTo>
                                <a:pt x="0" y="3502152"/>
                              </a:lnTo>
                              <a:lnTo>
                                <a:pt x="27431" y="3502152"/>
                              </a:lnTo>
                              <a:lnTo>
                                <a:pt x="274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9.440002pt;margin-top:-34.906719pt;width:2.16pt;height:275.76pt;mso-position-horizontal-relative:page;mso-position-vertical-relative:paragraph;z-index:15730176" id="docshape21" filled="true" fillcolor="#e7e6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2144">
                <wp:simplePos x="0" y="0"/>
                <wp:positionH relativeFrom="page">
                  <wp:posOffset>4489703</wp:posOffset>
                </wp:positionH>
                <wp:positionV relativeFrom="paragraph">
                  <wp:posOffset>-443315</wp:posOffset>
                </wp:positionV>
                <wp:extent cx="2688590" cy="350266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2688590" cy="3502660"/>
                          <a:chExt cx="2688590" cy="350266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2660904" y="0"/>
                            <a:ext cx="27940" cy="3502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3502660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02152"/>
                                </a:lnTo>
                                <a:lnTo>
                                  <a:pt x="27432" y="3502152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10768"/>
                            <a:ext cx="2660904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3.519989pt;margin-top:-34.906719pt;width:211.7pt;height:275.8pt;mso-position-horizontal-relative:page;mso-position-vertical-relative:paragraph;z-index:-16014336" id="docshapegroup22" coordorigin="7070,-698" coordsize="4234,5516">
                <v:rect style="position:absolute;left:11260;top:-699;width:44;height:5516" id="docshape23" filled="true" fillcolor="#e7e6e6" stroked="false">
                  <v:fill type="solid"/>
                </v:rect>
                <v:shape style="position:absolute;left:7070;top:578;width:4191;height:2880" type="#_x0000_t75" id="docshape24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/>
        <w:t>Quý</w:t>
      </w:r>
      <w:r>
        <w:rPr>
          <w:spacing w:val="-1"/>
        </w:rPr>
        <w:t> </w:t>
      </w:r>
      <w:r>
        <w:rPr/>
        <w:t>khách</w:t>
      </w:r>
      <w:r>
        <w:rPr>
          <w:spacing w:val="-1"/>
        </w:rPr>
        <w:t> </w:t>
      </w:r>
      <w:r>
        <w:rPr/>
        <w:t>thưởng</w:t>
      </w:r>
      <w:r>
        <w:rPr>
          <w:spacing w:val="-2"/>
        </w:rPr>
        <w:t> </w:t>
      </w:r>
      <w:r>
        <w:rPr/>
        <w:t>thức</w:t>
      </w:r>
      <w:r>
        <w:rPr>
          <w:spacing w:val="-1"/>
        </w:rPr>
        <w:t> </w:t>
      </w:r>
      <w:r>
        <w:rPr/>
        <w:t>bữa</w:t>
      </w:r>
      <w:r>
        <w:rPr>
          <w:spacing w:val="-1"/>
        </w:rPr>
        <w:t> </w:t>
      </w:r>
      <w:r>
        <w:rPr/>
        <w:t>trưa</w:t>
      </w:r>
      <w:r>
        <w:rPr>
          <w:spacing w:val="-1"/>
        </w:rPr>
        <w:t> </w:t>
      </w:r>
      <w:r>
        <w:rPr/>
        <w:t>nhẹ</w:t>
      </w:r>
      <w:r>
        <w:rPr>
          <w:spacing w:val="-2"/>
        </w:rPr>
        <w:t> </w:t>
      </w:r>
      <w:r>
        <w:rPr/>
        <w:t>trên</w:t>
      </w:r>
      <w:r>
        <w:rPr>
          <w:spacing w:val="-1"/>
        </w:rPr>
        <w:t> </w:t>
      </w:r>
      <w:r>
        <w:rPr/>
        <w:t>máy</w:t>
      </w:r>
      <w:r>
        <w:rPr>
          <w:spacing w:val="-1"/>
        </w:rPr>
        <w:t> </w:t>
      </w:r>
      <w:r>
        <w:rPr>
          <w:spacing w:val="-5"/>
        </w:rPr>
        <w:t>bay</w:t>
      </w:r>
    </w:p>
    <w:p>
      <w:pPr>
        <w:pStyle w:val="BodyText"/>
        <w:spacing w:line="276" w:lineRule="auto" w:before="98"/>
        <w:ind w:left="537" w:right="4956"/>
        <w:jc w:val="both"/>
      </w:pPr>
      <w:r>
        <w:rPr>
          <w:b/>
          <w:color w:val="C00000"/>
        </w:rPr>
        <w:t>13:50 CHIỀU: </w:t>
      </w:r>
      <w:r>
        <w:rPr/>
        <w:t>Đáp xuống sân </w:t>
      </w:r>
      <w:r>
        <w:rPr/>
        <w:t>ba</w:t>
      </w:r>
      <w:r>
        <w:rPr/>
        <w:t>y</w:t>
      </w:r>
      <w:r>
        <w:rPr/>
        <w:t> Asahikawa</w:t>
      </w:r>
      <w:r>
        <w:rPr>
          <w:spacing w:val="-6"/>
        </w:rPr>
        <w:t> </w:t>
      </w:r>
      <w:r>
        <w:rPr/>
        <w:t>của</w:t>
      </w:r>
      <w:r>
        <w:rPr>
          <w:spacing w:val="-6"/>
        </w:rPr>
        <w:t> </w:t>
      </w:r>
      <w:r>
        <w:rPr/>
        <w:t>hòn</w:t>
      </w:r>
      <w:r>
        <w:rPr>
          <w:spacing w:val="-6"/>
        </w:rPr>
        <w:t> </w:t>
      </w:r>
      <w:r>
        <w:rPr/>
        <w:t>đảo</w:t>
      </w:r>
      <w:r>
        <w:rPr>
          <w:spacing w:val="-6"/>
        </w:rPr>
        <w:t> </w:t>
      </w:r>
      <w:r>
        <w:rPr/>
        <w:t>Hokkaido</w:t>
      </w:r>
      <w:r>
        <w:rPr>
          <w:spacing w:val="-6"/>
        </w:rPr>
        <w:t> </w:t>
      </w:r>
      <w:r>
        <w:rPr/>
        <w:t>xinh</w:t>
      </w:r>
      <w:r>
        <w:rPr>
          <w:spacing w:val="-6"/>
        </w:rPr>
        <w:t> </w:t>
      </w:r>
      <w:r>
        <w:rPr/>
        <w:t>đẹ</w:t>
      </w:r>
      <w:r>
        <w:rPr/>
        <w:t>p,</w:t>
      </w:r>
      <w:r>
        <w:rPr/>
        <w:t> Quý</w:t>
      </w:r>
      <w:r>
        <w:rPr>
          <w:spacing w:val="-11"/>
        </w:rPr>
        <w:t> </w:t>
      </w:r>
      <w:r>
        <w:rPr/>
        <w:t>khách</w:t>
      </w:r>
      <w:r>
        <w:rPr>
          <w:spacing w:val="-11"/>
        </w:rPr>
        <w:t> </w:t>
      </w:r>
      <w:r>
        <w:rPr/>
        <w:t>lấy</w:t>
      </w:r>
      <w:r>
        <w:rPr>
          <w:spacing w:val="-11"/>
        </w:rPr>
        <w:t> </w:t>
      </w:r>
      <w:r>
        <w:rPr/>
        <w:t>hành</w:t>
      </w:r>
      <w:r>
        <w:rPr>
          <w:spacing w:val="-11"/>
        </w:rPr>
        <w:t> </w:t>
      </w:r>
      <w:r>
        <w:rPr/>
        <w:t>lý.</w:t>
      </w:r>
      <w:r>
        <w:rPr>
          <w:spacing w:val="-11"/>
        </w:rPr>
        <w:t> </w:t>
      </w:r>
      <w:r>
        <w:rPr/>
        <w:t>Xe</w:t>
      </w:r>
      <w:r>
        <w:rPr>
          <w:spacing w:val="-11"/>
        </w:rPr>
        <w:t> </w:t>
      </w:r>
      <w:r>
        <w:rPr/>
        <w:t>đón</w:t>
      </w:r>
      <w:r>
        <w:rPr>
          <w:spacing w:val="-11"/>
        </w:rPr>
        <w:t> </w:t>
      </w:r>
      <w:r>
        <w:rPr/>
        <w:t>đoàn</w:t>
      </w:r>
      <w:r>
        <w:rPr>
          <w:spacing w:val="-11"/>
        </w:rPr>
        <w:t> </w:t>
      </w:r>
      <w:r>
        <w:rPr/>
        <w:t>đi</w:t>
      </w:r>
      <w:r>
        <w:rPr>
          <w:spacing w:val="-11"/>
        </w:rPr>
        <w:t> </w:t>
      </w:r>
      <w:r>
        <w:rPr/>
        <w:t>tha</w:t>
      </w:r>
      <w:r>
        <w:rPr/>
        <w:t>m</w:t>
      </w:r>
      <w:r>
        <w:rPr/>
        <w:t> </w:t>
      </w:r>
      <w:r>
        <w:rPr>
          <w:spacing w:val="-4"/>
        </w:rPr>
        <w:t>quan:</w:t>
      </w:r>
    </w:p>
    <w:p>
      <w:pPr>
        <w:pStyle w:val="ListParagraph"/>
        <w:numPr>
          <w:ilvl w:val="0"/>
          <w:numId w:val="1"/>
        </w:numPr>
        <w:tabs>
          <w:tab w:pos="1257" w:val="left" w:leader="none"/>
        </w:tabs>
        <w:spacing w:line="276" w:lineRule="auto" w:before="57" w:after="0"/>
        <w:ind w:left="1257" w:right="4966" w:hanging="360"/>
        <w:jc w:val="both"/>
        <w:rPr>
          <w:sz w:val="24"/>
        </w:rPr>
      </w:pPr>
      <w:r>
        <w:rPr>
          <w:b/>
          <w:color w:val="C00000"/>
          <w:sz w:val="24"/>
        </w:rPr>
        <w:t>Shirogane Blue Pond </w:t>
      </w:r>
      <w:r>
        <w:rPr>
          <w:sz w:val="24"/>
        </w:rPr>
        <w:t>Hồ nước </w:t>
      </w:r>
      <w:r>
        <w:rPr>
          <w:sz w:val="24"/>
        </w:rPr>
        <w:t>nổi</w:t>
      </w:r>
      <w:r>
        <w:rPr>
          <w:sz w:val="24"/>
        </w:rPr>
        <w:t> tiếng</w:t>
      </w:r>
      <w:r>
        <w:rPr>
          <w:spacing w:val="-15"/>
          <w:sz w:val="24"/>
        </w:rPr>
        <w:t> </w:t>
      </w:r>
      <w:r>
        <w:rPr>
          <w:sz w:val="24"/>
        </w:rPr>
        <w:t>với</w:t>
      </w:r>
      <w:r>
        <w:rPr>
          <w:spacing w:val="-15"/>
          <w:sz w:val="24"/>
        </w:rPr>
        <w:t> </w:t>
      </w:r>
      <w:r>
        <w:rPr>
          <w:sz w:val="24"/>
        </w:rPr>
        <w:t>sắc</w:t>
      </w:r>
      <w:r>
        <w:rPr>
          <w:spacing w:val="-15"/>
          <w:sz w:val="24"/>
        </w:rPr>
        <w:t> </w:t>
      </w:r>
      <w:r>
        <w:rPr>
          <w:sz w:val="24"/>
        </w:rPr>
        <w:t>xanh</w:t>
      </w:r>
      <w:r>
        <w:rPr>
          <w:spacing w:val="-15"/>
          <w:sz w:val="24"/>
        </w:rPr>
        <w:t> </w:t>
      </w:r>
      <w:r>
        <w:rPr>
          <w:sz w:val="24"/>
        </w:rPr>
        <w:t>huyền</w:t>
      </w:r>
      <w:r>
        <w:rPr>
          <w:spacing w:val="-15"/>
          <w:sz w:val="24"/>
        </w:rPr>
        <w:t> </w:t>
      </w:r>
      <w:r>
        <w:rPr>
          <w:sz w:val="24"/>
        </w:rPr>
        <w:t>ảo,</w:t>
      </w:r>
      <w:r>
        <w:rPr>
          <w:spacing w:val="-15"/>
          <w:sz w:val="24"/>
        </w:rPr>
        <w:t> </w:t>
      </w:r>
      <w:r>
        <w:rPr>
          <w:sz w:val="24"/>
        </w:rPr>
        <w:t>thay</w:t>
      </w:r>
      <w:r>
        <w:rPr>
          <w:spacing w:val="-15"/>
          <w:sz w:val="24"/>
        </w:rPr>
        <w:t> </w:t>
      </w:r>
      <w:r>
        <w:rPr>
          <w:sz w:val="24"/>
        </w:rPr>
        <w:t>đ</w:t>
      </w:r>
      <w:r>
        <w:rPr>
          <w:sz w:val="24"/>
        </w:rPr>
        <w:t>ổi</w:t>
      </w:r>
      <w:r>
        <w:rPr>
          <w:sz w:val="24"/>
        </w:rPr>
        <w:t> theo ánh sáng và mùa trong nă</w:t>
      </w:r>
      <w:r>
        <w:rPr>
          <w:sz w:val="24"/>
        </w:rPr>
        <w:t>m.</w:t>
      </w:r>
      <w:r>
        <w:rPr>
          <w:sz w:val="24"/>
        </w:rPr>
        <w:t> Vào</w:t>
      </w:r>
      <w:r>
        <w:rPr>
          <w:spacing w:val="-15"/>
          <w:sz w:val="24"/>
        </w:rPr>
        <w:t> </w:t>
      </w:r>
      <w:r>
        <w:rPr>
          <w:sz w:val="24"/>
        </w:rPr>
        <w:t>mùa</w:t>
      </w:r>
      <w:r>
        <w:rPr>
          <w:spacing w:val="-15"/>
          <w:sz w:val="24"/>
        </w:rPr>
        <w:t> </w:t>
      </w:r>
      <w:r>
        <w:rPr>
          <w:sz w:val="24"/>
        </w:rPr>
        <w:t>thu</w:t>
      </w:r>
      <w:r>
        <w:rPr>
          <w:spacing w:val="-15"/>
          <w:sz w:val="24"/>
        </w:rPr>
        <w:t> </w:t>
      </w:r>
      <w:r>
        <w:rPr>
          <w:sz w:val="24"/>
        </w:rPr>
        <w:t>những</w:t>
      </w:r>
      <w:r>
        <w:rPr>
          <w:spacing w:val="-15"/>
          <w:sz w:val="24"/>
        </w:rPr>
        <w:t> </w:t>
      </w:r>
      <w:r>
        <w:rPr>
          <w:sz w:val="24"/>
        </w:rPr>
        <w:t>hàng</w:t>
      </w:r>
      <w:r>
        <w:rPr>
          <w:spacing w:val="-15"/>
          <w:sz w:val="24"/>
        </w:rPr>
        <w:t> </w:t>
      </w:r>
      <w:r>
        <w:rPr>
          <w:sz w:val="24"/>
        </w:rPr>
        <w:t>cây</w:t>
      </w:r>
      <w:r>
        <w:rPr>
          <w:spacing w:val="-15"/>
          <w:sz w:val="24"/>
        </w:rPr>
        <w:t> </w:t>
      </w:r>
      <w:r>
        <w:rPr>
          <w:sz w:val="24"/>
        </w:rPr>
        <w:t>lá</w:t>
      </w:r>
      <w:r>
        <w:rPr>
          <w:spacing w:val="-15"/>
          <w:sz w:val="24"/>
        </w:rPr>
        <w:t> </w:t>
      </w:r>
      <w:r>
        <w:rPr>
          <w:sz w:val="24"/>
        </w:rPr>
        <w:t>và</w:t>
      </w:r>
      <w:r>
        <w:rPr>
          <w:sz w:val="24"/>
        </w:rPr>
        <w:t>ng</w:t>
      </w:r>
      <w:r>
        <w:rPr>
          <w:sz w:val="24"/>
        </w:rPr>
        <w:t> khoe sắc bên hồ tạo nên bộ đôi mà</w:t>
      </w:r>
      <w:r>
        <w:rPr>
          <w:sz w:val="24"/>
        </w:rPr>
        <w:t>u</w:t>
      </w:r>
      <w:r>
        <w:rPr>
          <w:sz w:val="24"/>
        </w:rPr>
        <w:t> sắc tương phản đặc sắc.</w:t>
      </w:r>
    </w:p>
    <w:p>
      <w:pPr>
        <w:pStyle w:val="BodyText"/>
        <w:spacing w:line="276" w:lineRule="auto" w:before="60"/>
        <w:ind w:left="537" w:right="1025"/>
        <w:jc w:val="both"/>
      </w:pPr>
      <w:r>
        <w:rPr>
          <w:b/>
          <w:color w:val="C00000"/>
        </w:rPr>
        <w:t>TỐI:</w:t>
      </w:r>
      <w:r>
        <w:rPr>
          <w:b/>
          <w:color w:val="C00000"/>
          <w:spacing w:val="-10"/>
        </w:rPr>
        <w:t> </w:t>
      </w:r>
      <w:r>
        <w:rPr/>
        <w:t>Quý</w:t>
      </w:r>
      <w:r>
        <w:rPr>
          <w:spacing w:val="-10"/>
        </w:rPr>
        <w:t> </w:t>
      </w:r>
      <w:r>
        <w:rPr/>
        <w:t>khách</w:t>
      </w:r>
      <w:r>
        <w:rPr>
          <w:spacing w:val="-10"/>
        </w:rPr>
        <w:t> </w:t>
      </w:r>
      <w:r>
        <w:rPr/>
        <w:t>thưởng</w:t>
      </w:r>
      <w:r>
        <w:rPr>
          <w:spacing w:val="-10"/>
        </w:rPr>
        <w:t> </w:t>
      </w:r>
      <w:r>
        <w:rPr/>
        <w:t>thức</w:t>
      </w:r>
      <w:r>
        <w:rPr>
          <w:spacing w:val="-10"/>
        </w:rPr>
        <w:t> </w:t>
      </w:r>
      <w:r>
        <w:rPr/>
        <w:t>bữa</w:t>
      </w:r>
      <w:r>
        <w:rPr>
          <w:spacing w:val="-10"/>
        </w:rPr>
        <w:t> </w:t>
      </w:r>
      <w:r>
        <w:rPr/>
        <w:t>tối</w:t>
      </w:r>
      <w:r>
        <w:rPr>
          <w:spacing w:val="-10"/>
        </w:rPr>
        <w:t> </w:t>
      </w:r>
      <w:r>
        <w:rPr/>
        <w:t>tại</w:t>
      </w:r>
      <w:r>
        <w:rPr>
          <w:spacing w:val="-10"/>
        </w:rPr>
        <w:t> </w:t>
      </w:r>
      <w:r>
        <w:rPr/>
        <w:t>nhà</w:t>
      </w:r>
      <w:r>
        <w:rPr>
          <w:spacing w:val="-10"/>
        </w:rPr>
        <w:t> </w:t>
      </w:r>
      <w:r>
        <w:rPr/>
        <w:t>hàng</w:t>
      </w:r>
      <w:r>
        <w:rPr>
          <w:spacing w:val="-10"/>
        </w:rPr>
        <w:t> </w:t>
      </w:r>
      <w:r>
        <w:rPr/>
        <w:t>địa</w:t>
      </w:r>
      <w:r>
        <w:rPr>
          <w:spacing w:val="-10"/>
        </w:rPr>
        <w:t> </w:t>
      </w:r>
      <w:r>
        <w:rPr/>
        <w:t>phương.</w:t>
      </w:r>
      <w:r>
        <w:rPr>
          <w:spacing w:val="-10"/>
        </w:rPr>
        <w:t> </w:t>
      </w:r>
      <w:r>
        <w:rPr/>
        <w:t>Nhận</w:t>
      </w:r>
      <w:r>
        <w:rPr>
          <w:spacing w:val="-10"/>
        </w:rPr>
        <w:t> </w:t>
      </w:r>
      <w:r>
        <w:rPr/>
        <w:t>phòng</w:t>
      </w:r>
      <w:r>
        <w:rPr>
          <w:spacing w:val="-10"/>
        </w:rPr>
        <w:t> </w:t>
      </w:r>
      <w:r>
        <w:rPr/>
        <w:t>khách</w:t>
      </w:r>
      <w:r>
        <w:rPr>
          <w:spacing w:val="-10"/>
        </w:rPr>
        <w:t> </w:t>
      </w:r>
      <w:r>
        <w:rPr/>
        <w:t>s</w:t>
      </w:r>
      <w:r>
        <w:rPr/>
        <w:t>ạn</w:t>
      </w:r>
      <w:r>
        <w:rPr/>
        <w:t> và nghỉ ngơi.</w:t>
      </w:r>
    </w:p>
    <w:p>
      <w:pPr>
        <w:pStyle w:val="Heading4"/>
        <w:spacing w:before="62"/>
        <w:ind w:left="537"/>
      </w:pPr>
      <w:r>
        <w:rPr>
          <w:color w:val="C00000"/>
        </w:rPr>
        <w:t>Nghỉ</w:t>
      </w:r>
      <w:r>
        <w:rPr>
          <w:color w:val="C00000"/>
          <w:spacing w:val="-1"/>
        </w:rPr>
        <w:t> </w:t>
      </w:r>
      <w:r>
        <w:rPr>
          <w:color w:val="C00000"/>
        </w:rPr>
        <w:t>đêm</w:t>
      </w:r>
      <w:r>
        <w:rPr>
          <w:color w:val="C00000"/>
          <w:spacing w:val="-2"/>
        </w:rPr>
        <w:t> </w:t>
      </w:r>
      <w:r>
        <w:rPr>
          <w:color w:val="C00000"/>
        </w:rPr>
        <w:t>ở</w:t>
      </w:r>
      <w:r>
        <w:rPr>
          <w:color w:val="C00000"/>
          <w:spacing w:val="-1"/>
        </w:rPr>
        <w:t> </w:t>
      </w:r>
      <w:r>
        <w:rPr>
          <w:color w:val="C00000"/>
        </w:rPr>
        <w:t>khách</w:t>
      </w:r>
      <w:r>
        <w:rPr>
          <w:color w:val="C00000"/>
          <w:spacing w:val="-1"/>
        </w:rPr>
        <w:t> </w:t>
      </w:r>
      <w:r>
        <w:rPr>
          <w:color w:val="C00000"/>
        </w:rPr>
        <w:t>sạn ART</w:t>
      </w:r>
      <w:r>
        <w:rPr>
          <w:color w:val="C00000"/>
          <w:spacing w:val="-1"/>
        </w:rPr>
        <w:t> </w:t>
      </w:r>
      <w:r>
        <w:rPr>
          <w:color w:val="C00000"/>
        </w:rPr>
        <w:t>asahikawa</w:t>
      </w:r>
      <w:r>
        <w:rPr>
          <w:color w:val="C00000"/>
          <w:spacing w:val="-1"/>
        </w:rPr>
        <w:t> </w:t>
      </w:r>
      <w:r>
        <w:rPr>
          <w:color w:val="C00000"/>
        </w:rPr>
        <w:t>hoặc</w:t>
      </w:r>
      <w:r>
        <w:rPr>
          <w:color w:val="C00000"/>
          <w:spacing w:val="-2"/>
        </w:rPr>
        <w:t> </w:t>
      </w:r>
      <w:r>
        <w:rPr>
          <w:color w:val="C00000"/>
        </w:rPr>
        <w:t>tương </w:t>
      </w:r>
      <w:r>
        <w:rPr>
          <w:color w:val="C00000"/>
          <w:spacing w:val="-2"/>
        </w:rPr>
        <w:t>đương</w:t>
      </w:r>
    </w:p>
    <w:p>
      <w:pPr>
        <w:pStyle w:val="Heading4"/>
        <w:spacing w:after="0"/>
        <w:sectPr>
          <w:type w:val="continuous"/>
          <w:pgSz w:w="12240" w:h="15840"/>
          <w:pgMar w:top="1600" w:bottom="280" w:left="360" w:right="360"/>
          <w:cols w:num="2" w:equalWidth="0">
            <w:col w:w="1737" w:space="40"/>
            <w:col w:w="9743"/>
          </w:cols>
        </w:sectPr>
      </w:pPr>
    </w:p>
    <w:p>
      <w:pPr>
        <w:pStyle w:val="BodyText"/>
        <w:spacing w:before="25"/>
        <w:rPr>
          <w:b/>
          <w:i/>
          <w:sz w:val="20"/>
        </w:rPr>
      </w:pPr>
    </w:p>
    <w:tbl>
      <w:tblPr>
        <w:tblW w:w="0" w:type="auto"/>
        <w:jc w:val="left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86"/>
        <w:gridCol w:w="883"/>
        <w:gridCol w:w="869"/>
        <w:gridCol w:w="869"/>
      </w:tblGrid>
      <w:tr>
        <w:trPr>
          <w:trHeight w:val="436" w:hRule="atLeast"/>
        </w:trPr>
        <w:tc>
          <w:tcPr>
            <w:tcW w:w="7886" w:type="dxa"/>
            <w:vMerge w:val="restart"/>
            <w:shd w:val="clear" w:color="auto" w:fill="E0590E"/>
          </w:tcPr>
          <w:p>
            <w:pPr>
              <w:pStyle w:val="TableParagraph"/>
              <w:spacing w:before="242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ASAHIKAWA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–</w:t>
            </w:r>
            <w:r>
              <w:rPr>
                <w:b/>
                <w:color w:val="FFFFFF"/>
                <w:spacing w:val="-6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FURANO</w:t>
            </w:r>
            <w:r>
              <w:rPr>
                <w:b/>
                <w:color w:val="FFFFFF"/>
                <w:spacing w:val="-4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-</w:t>
            </w:r>
            <w:r>
              <w:rPr>
                <w:b/>
                <w:color w:val="FFFFFF"/>
                <w:spacing w:val="-6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YOZANKEI</w:t>
            </w:r>
          </w:p>
        </w:tc>
        <w:tc>
          <w:tcPr>
            <w:tcW w:w="883" w:type="dxa"/>
            <w:shd w:val="clear" w:color="auto" w:fill="E0590E"/>
          </w:tcPr>
          <w:p>
            <w:pPr>
              <w:pStyle w:val="TableParagraph"/>
              <w:spacing w:before="63"/>
              <w:ind w:left="45" w:right="32"/>
              <w:jc w:val="center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Sáng</w:t>
            </w:r>
          </w:p>
        </w:tc>
        <w:tc>
          <w:tcPr>
            <w:tcW w:w="869" w:type="dxa"/>
            <w:shd w:val="clear" w:color="auto" w:fill="E0590E"/>
          </w:tcPr>
          <w:p>
            <w:pPr>
              <w:pStyle w:val="TableParagraph"/>
              <w:spacing w:before="63"/>
              <w:ind w:left="99" w:right="80"/>
              <w:jc w:val="center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Trưa</w:t>
            </w:r>
          </w:p>
        </w:tc>
        <w:tc>
          <w:tcPr>
            <w:tcW w:w="869" w:type="dxa"/>
            <w:shd w:val="clear" w:color="auto" w:fill="E0590E"/>
          </w:tcPr>
          <w:p>
            <w:pPr>
              <w:pStyle w:val="TableParagraph"/>
              <w:spacing w:before="63"/>
              <w:ind w:left="99" w:right="80"/>
              <w:jc w:val="center"/>
              <w:rPr>
                <w:sz w:val="24"/>
              </w:rPr>
            </w:pPr>
            <w:r>
              <w:rPr>
                <w:color w:val="FFFFFF"/>
                <w:spacing w:val="-5"/>
                <w:sz w:val="24"/>
              </w:rPr>
              <w:t>Tối</w:t>
            </w:r>
          </w:p>
        </w:tc>
      </w:tr>
      <w:tr>
        <w:trPr>
          <w:trHeight w:val="407" w:hRule="atLeast"/>
        </w:trPr>
        <w:tc>
          <w:tcPr>
            <w:tcW w:w="7886" w:type="dxa"/>
            <w:vMerge/>
            <w:tcBorders>
              <w:top w:val="nil"/>
            </w:tcBorders>
            <w:shd w:val="clear" w:color="auto" w:fill="E0590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shd w:val="clear" w:color="auto" w:fill="E0590E"/>
          </w:tcPr>
          <w:p>
            <w:pPr>
              <w:pStyle w:val="TableParagraph"/>
              <w:spacing w:before="86"/>
              <w:ind w:left="45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FFFFFF"/>
                <w:spacing w:val="-10"/>
                <w:sz w:val="24"/>
              </w:rPr>
              <w:t></w:t>
            </w:r>
          </w:p>
        </w:tc>
        <w:tc>
          <w:tcPr>
            <w:tcW w:w="869" w:type="dxa"/>
            <w:shd w:val="clear" w:color="auto" w:fill="E0590E"/>
          </w:tcPr>
          <w:p>
            <w:pPr>
              <w:pStyle w:val="TableParagraph"/>
              <w:spacing w:before="53"/>
              <w:ind w:left="99" w:right="30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FFFFFF"/>
                <w:spacing w:val="-10"/>
                <w:sz w:val="24"/>
              </w:rPr>
              <w:t></w:t>
            </w:r>
          </w:p>
        </w:tc>
        <w:tc>
          <w:tcPr>
            <w:tcW w:w="869" w:type="dxa"/>
            <w:shd w:val="clear" w:color="auto" w:fill="E0590E"/>
          </w:tcPr>
          <w:p>
            <w:pPr>
              <w:pStyle w:val="TableParagraph"/>
              <w:spacing w:line="308" w:lineRule="exact"/>
              <w:ind w:left="99"/>
              <w:jc w:val="center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color w:val="FFFFFF"/>
                <w:spacing w:val="-10"/>
                <w:sz w:val="28"/>
              </w:rPr>
              <w:t></w:t>
            </w:r>
          </w:p>
        </w:tc>
      </w:tr>
    </w:tbl>
    <w:p>
      <w:pPr>
        <w:pStyle w:val="BodyText"/>
        <w:spacing w:before="23"/>
        <w:rPr>
          <w:b/>
          <w:i/>
          <w:sz w:val="20"/>
        </w:rPr>
      </w:pPr>
    </w:p>
    <w:p>
      <w:pPr>
        <w:pStyle w:val="BodyText"/>
        <w:spacing w:after="0"/>
        <w:rPr>
          <w:b/>
          <w:i/>
          <w:sz w:val="20"/>
        </w:rPr>
        <w:sectPr>
          <w:type w:val="continuous"/>
          <w:pgSz w:w="12240" w:h="15840"/>
          <w:pgMar w:top="1600" w:bottom="280" w:left="360" w:right="360"/>
        </w:sectPr>
      </w:pPr>
    </w:p>
    <w:p>
      <w:pPr>
        <w:pStyle w:val="Heading1"/>
        <w:spacing w:before="264"/>
        <w:ind w:left="669"/>
      </w:pPr>
      <w:r>
        <w:rPr>
          <w:color w:val="FF5E29"/>
          <w:spacing w:val="-4"/>
        </w:rPr>
        <w:t>Ngày</w:t>
      </w:r>
    </w:p>
    <w:p>
      <w:pPr>
        <w:spacing w:before="90"/>
        <w:ind w:left="723" w:right="0" w:firstLine="0"/>
        <w:jc w:val="left"/>
        <w:rPr>
          <w:b/>
          <w:sz w:val="96"/>
        </w:rPr>
      </w:pPr>
      <w:r>
        <w:rPr>
          <w:b/>
          <w:color w:val="FF5E29"/>
          <w:spacing w:val="-5"/>
          <w:sz w:val="96"/>
        </w:rPr>
        <w:t>03</w:t>
      </w:r>
    </w:p>
    <w:p>
      <w:pPr>
        <w:pStyle w:val="BodyText"/>
        <w:spacing w:line="276" w:lineRule="auto" w:before="90"/>
        <w:ind w:left="537" w:right="4687"/>
        <w:jc w:val="both"/>
      </w:pPr>
      <w:r>
        <w:rPr/>
        <w:br w:type="column"/>
      </w:r>
      <w:r>
        <w:rPr>
          <w:b/>
          <w:color w:val="C00000"/>
        </w:rPr>
        <w:t>SÁNG: </w:t>
      </w:r>
      <w:r>
        <w:rPr/>
        <w:t>Thưởng thức bữa sáng làm thủ tục t</w:t>
      </w:r>
      <w:r>
        <w:rPr/>
        <w:t>rả</w:t>
      </w:r>
      <w:r>
        <w:rPr/>
        <w:t> tham quan:</w:t>
      </w:r>
    </w:p>
    <w:p>
      <w:pPr>
        <w:pStyle w:val="ListParagraph"/>
        <w:numPr>
          <w:ilvl w:val="0"/>
          <w:numId w:val="1"/>
        </w:numPr>
        <w:tabs>
          <w:tab w:pos="1257" w:val="left" w:leader="none"/>
        </w:tabs>
        <w:spacing w:line="276" w:lineRule="auto" w:before="58" w:after="0"/>
        <w:ind w:left="1257" w:right="4848" w:hanging="360"/>
        <w:jc w:val="both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1389888</wp:posOffset>
                </wp:positionH>
                <wp:positionV relativeFrom="paragraph">
                  <wp:posOffset>-443691</wp:posOffset>
                </wp:positionV>
                <wp:extent cx="27940" cy="278638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7940" cy="2786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2786380">
                              <a:moveTo>
                                <a:pt x="27431" y="0"/>
                              </a:moveTo>
                              <a:lnTo>
                                <a:pt x="0" y="0"/>
                              </a:lnTo>
                              <a:lnTo>
                                <a:pt x="0" y="2785872"/>
                              </a:lnTo>
                              <a:lnTo>
                                <a:pt x="27431" y="2785872"/>
                              </a:lnTo>
                              <a:lnTo>
                                <a:pt x="274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9.440002pt;margin-top:-34.936329pt;width:2.16pt;height:219.36pt;mso-position-horizontal-relative:page;mso-position-vertical-relative:paragraph;z-index:15731200" id="docshape25" filled="true" fillcolor="#e7e6e6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4556759</wp:posOffset>
                </wp:positionH>
                <wp:positionV relativeFrom="paragraph">
                  <wp:posOffset>-443691</wp:posOffset>
                </wp:positionV>
                <wp:extent cx="2621280" cy="278638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2621280" cy="2786380"/>
                          <a:chExt cx="2621280" cy="2786380"/>
                        </a:xfrm>
                      </wpg:grpSpPr>
                      <wps:wsp>
                        <wps:cNvPr id="27" name="Textbox 27"/>
                        <wps:cNvSpPr txBox="1"/>
                        <wps:spPr>
                          <a:xfrm>
                            <a:off x="21335" y="2552530"/>
                            <a:ext cx="5842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Jozankei.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54894" y="47074"/>
                            <a:ext cx="229298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phòng</w:t>
                              </w:r>
                              <w:r>
                                <w:rPr>
                                  <w:spacing w:val="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khách</w:t>
                              </w:r>
                              <w:r>
                                <w:rPr>
                                  <w:spacing w:val="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sạn.</w:t>
                              </w:r>
                              <w:r>
                                <w:rPr>
                                  <w:spacing w:val="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Đoàn</w:t>
                              </w:r>
                              <w:r>
                                <w:rPr>
                                  <w:spacing w:val="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khởi</w:t>
                              </w:r>
                              <w:r>
                                <w:rPr>
                                  <w:spacing w:val="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hành</w:t>
                              </w:r>
                              <w:r>
                                <w:rPr>
                                  <w:spacing w:val="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đi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593848" y="0"/>
                            <a:ext cx="27940" cy="2786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86380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85872"/>
                                </a:lnTo>
                                <a:lnTo>
                                  <a:pt x="27432" y="2785872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3504"/>
                            <a:ext cx="2587751" cy="18501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8.799988pt;margin-top:-34.936329pt;width:206.4pt;height:219.4pt;mso-position-horizontal-relative:page;mso-position-vertical-relative:paragraph;z-index:15731712" id="docshapegroup26" coordorigin="7176,-699" coordsize="4128,4388">
                <v:shape style="position:absolute;left:7209;top:3321;width:920;height:266" type="#_x0000_t202" id="docshape27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Jozankei.</w:t>
                        </w:r>
                      </w:p>
                    </w:txbxContent>
                  </v:textbox>
                  <w10:wrap type="none"/>
                </v:shape>
                <v:shape style="position:absolute;left:7262;top:-625;width:3611;height:266" type="#_x0000_t202" id="docshape28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phòng</w:t>
                        </w:r>
                        <w:r>
                          <w:rPr>
                            <w:spacing w:val="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khách</w:t>
                        </w:r>
                        <w:r>
                          <w:rPr>
                            <w:spacing w:val="1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sạn.</w:t>
                        </w:r>
                        <w:r>
                          <w:rPr>
                            <w:spacing w:val="1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Đoàn</w:t>
                        </w:r>
                        <w:r>
                          <w:rPr>
                            <w:spacing w:val="1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khởi</w:t>
                        </w:r>
                        <w:r>
                          <w:rPr>
                            <w:spacing w:val="1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hành</w:t>
                        </w:r>
                        <w:r>
                          <w:rPr>
                            <w:spacing w:val="10"/>
                            <w:sz w:val="24"/>
                          </w:rPr>
                          <w:t> </w:t>
                        </w:r>
                        <w:r>
                          <w:rPr>
                            <w:spacing w:val="-5"/>
                            <w:sz w:val="24"/>
                          </w:rPr>
                          <w:t>đi</w:t>
                        </w:r>
                      </w:p>
                    </w:txbxContent>
                  </v:textbox>
                  <w10:wrap type="none"/>
                </v:shape>
                <v:rect style="position:absolute;left:11260;top:-699;width:44;height:4388" id="docshape29" filled="true" fillcolor="#e7e6e6" stroked="false">
                  <v:fill type="solid"/>
                </v:rect>
                <v:shape style="position:absolute;left:7176;top:251;width:4076;height:2914" type="#_x0000_t75" id="docshape30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b/>
          <w:color w:val="C00000"/>
          <w:sz w:val="24"/>
        </w:rPr>
        <w:t>Công viên Furano Ashikagao</w:t>
      </w:r>
      <w:r>
        <w:rPr>
          <w:b/>
          <w:color w:val="C00000"/>
          <w:sz w:val="24"/>
        </w:rPr>
        <w:t>ka</w:t>
      </w:r>
      <w:r>
        <w:rPr>
          <w:b/>
          <w:color w:val="C00000"/>
          <w:sz w:val="24"/>
        </w:rPr>
        <w:t> (hoặc cáp treo Furano) </w:t>
      </w:r>
      <w:r>
        <w:rPr>
          <w:sz w:val="24"/>
        </w:rPr>
        <w:t>là nơi ng</w:t>
      </w:r>
      <w:r>
        <w:rPr>
          <w:sz w:val="24"/>
        </w:rPr>
        <w:t>ắm</w:t>
      </w:r>
      <w:r>
        <w:rPr>
          <w:sz w:val="24"/>
        </w:rPr>
        <w:t> cảnh mùa thu nổi tiếng tại Fura</w:t>
      </w:r>
      <w:r>
        <w:rPr>
          <w:sz w:val="24"/>
        </w:rPr>
        <w:t>no,</w:t>
      </w:r>
      <w:r>
        <w:rPr>
          <w:sz w:val="24"/>
        </w:rPr>
        <w:t> được biết đến với những triền </w:t>
      </w:r>
      <w:r>
        <w:rPr>
          <w:sz w:val="24"/>
        </w:rPr>
        <w:t>đồi</w:t>
      </w:r>
      <w:r>
        <w:rPr>
          <w:sz w:val="24"/>
        </w:rPr>
        <w:t> thoai</w:t>
      </w:r>
      <w:r>
        <w:rPr>
          <w:spacing w:val="-3"/>
          <w:sz w:val="24"/>
        </w:rPr>
        <w:t> </w:t>
      </w:r>
      <w:r>
        <w:rPr>
          <w:sz w:val="24"/>
        </w:rPr>
        <w:t>thoải</w:t>
      </w:r>
      <w:r>
        <w:rPr>
          <w:spacing w:val="-3"/>
          <w:sz w:val="24"/>
        </w:rPr>
        <w:t> </w:t>
      </w:r>
      <w:r>
        <w:rPr>
          <w:sz w:val="24"/>
        </w:rPr>
        <w:t>và</w:t>
      </w:r>
      <w:r>
        <w:rPr>
          <w:spacing w:val="-3"/>
          <w:sz w:val="24"/>
        </w:rPr>
        <w:t> </w:t>
      </w:r>
      <w:r>
        <w:rPr>
          <w:sz w:val="24"/>
        </w:rPr>
        <w:t>khung</w:t>
      </w:r>
      <w:r>
        <w:rPr>
          <w:spacing w:val="-3"/>
          <w:sz w:val="24"/>
        </w:rPr>
        <w:t> </w:t>
      </w:r>
      <w:r>
        <w:rPr>
          <w:sz w:val="24"/>
        </w:rPr>
        <w:t>cảnh</w:t>
      </w:r>
      <w:r>
        <w:rPr>
          <w:spacing w:val="-3"/>
          <w:sz w:val="24"/>
        </w:rPr>
        <w:t> </w:t>
      </w:r>
      <w:r>
        <w:rPr>
          <w:sz w:val="24"/>
        </w:rPr>
        <w:t>thiên</w:t>
      </w:r>
      <w:r>
        <w:rPr>
          <w:spacing w:val="-3"/>
          <w:sz w:val="24"/>
        </w:rPr>
        <w:t> </w:t>
      </w:r>
      <w:r>
        <w:rPr>
          <w:sz w:val="24"/>
        </w:rPr>
        <w:t>nhiê</w:t>
      </w:r>
      <w:r>
        <w:rPr>
          <w:sz w:val="24"/>
        </w:rPr>
        <w:t>n</w:t>
      </w:r>
      <w:r>
        <w:rPr>
          <w:sz w:val="24"/>
        </w:rPr>
        <w:t> yên</w:t>
      </w:r>
      <w:r>
        <w:rPr>
          <w:spacing w:val="-10"/>
          <w:sz w:val="24"/>
        </w:rPr>
        <w:t> </w:t>
      </w:r>
      <w:r>
        <w:rPr>
          <w:sz w:val="24"/>
        </w:rPr>
        <w:t>bình.</w:t>
      </w:r>
      <w:r>
        <w:rPr>
          <w:spacing w:val="-10"/>
          <w:sz w:val="24"/>
        </w:rPr>
        <w:t> </w:t>
      </w:r>
      <w:r>
        <w:rPr>
          <w:sz w:val="24"/>
        </w:rPr>
        <w:t>Vào</w:t>
      </w:r>
      <w:r>
        <w:rPr>
          <w:spacing w:val="-10"/>
          <w:sz w:val="24"/>
        </w:rPr>
        <w:t> </w:t>
      </w:r>
      <w:r>
        <w:rPr>
          <w:sz w:val="24"/>
        </w:rPr>
        <w:t>mùa</w:t>
      </w:r>
      <w:r>
        <w:rPr>
          <w:spacing w:val="-10"/>
          <w:sz w:val="24"/>
        </w:rPr>
        <w:t> </w:t>
      </w:r>
      <w:r>
        <w:rPr>
          <w:sz w:val="24"/>
        </w:rPr>
        <w:t>thu,</w:t>
      </w:r>
      <w:r>
        <w:rPr>
          <w:spacing w:val="-10"/>
          <w:sz w:val="24"/>
        </w:rPr>
        <w:t> </w:t>
      </w:r>
      <w:r>
        <w:rPr>
          <w:sz w:val="24"/>
        </w:rPr>
        <w:t>nơi</w:t>
      </w:r>
      <w:r>
        <w:rPr>
          <w:spacing w:val="-10"/>
          <w:sz w:val="24"/>
        </w:rPr>
        <w:t> </w:t>
      </w:r>
      <w:r>
        <w:rPr>
          <w:sz w:val="24"/>
        </w:rPr>
        <w:t>đây</w:t>
      </w:r>
      <w:r>
        <w:rPr>
          <w:spacing w:val="-10"/>
          <w:sz w:val="24"/>
        </w:rPr>
        <w:t> </w:t>
      </w:r>
      <w:r>
        <w:rPr>
          <w:sz w:val="24"/>
        </w:rPr>
        <w:t>khoá</w:t>
      </w:r>
      <w:r>
        <w:rPr>
          <w:sz w:val="24"/>
        </w:rPr>
        <w:t>c</w:t>
      </w:r>
      <w:r>
        <w:rPr>
          <w:sz w:val="24"/>
        </w:rPr>
        <w:t> lên mình sắc vàng rực rỡ của lá câ</w:t>
      </w:r>
      <w:r>
        <w:rPr>
          <w:sz w:val="24"/>
        </w:rPr>
        <w:t>y</w:t>
      </w:r>
      <w:r>
        <w:rPr>
          <w:sz w:val="24"/>
        </w:rPr>
        <w:t> chuyển màu, tạo nên bức tranh thiê</w:t>
      </w:r>
      <w:r>
        <w:rPr>
          <w:sz w:val="24"/>
        </w:rPr>
        <w:t>n</w:t>
      </w:r>
      <w:r>
        <w:rPr>
          <w:sz w:val="24"/>
        </w:rPr>
        <w:t> nhiên ấm áp và lãng mạn.</w:t>
      </w:r>
    </w:p>
    <w:p>
      <w:pPr>
        <w:pStyle w:val="BodyText"/>
        <w:spacing w:line="276" w:lineRule="auto" w:before="59"/>
        <w:ind w:left="537" w:right="4711"/>
        <w:jc w:val="both"/>
      </w:pPr>
      <w:r>
        <w:rPr>
          <w:b/>
          <w:color w:val="C00000"/>
        </w:rPr>
        <w:t>TRƯA:</w:t>
      </w:r>
      <w:r>
        <w:rPr>
          <w:b/>
          <w:color w:val="C00000"/>
          <w:spacing w:val="-10"/>
        </w:rPr>
        <w:t> </w:t>
      </w:r>
      <w:r>
        <w:rPr/>
        <w:t>Thưởng</w:t>
      </w:r>
      <w:r>
        <w:rPr>
          <w:spacing w:val="-10"/>
        </w:rPr>
        <w:t> </w:t>
      </w:r>
      <w:r>
        <w:rPr/>
        <w:t>thức</w:t>
      </w:r>
      <w:r>
        <w:rPr>
          <w:spacing w:val="-10"/>
        </w:rPr>
        <w:t> </w:t>
      </w:r>
      <w:r>
        <w:rPr/>
        <w:t>bữa</w:t>
      </w:r>
      <w:r>
        <w:rPr>
          <w:spacing w:val="-10"/>
        </w:rPr>
        <w:t> </w:t>
      </w:r>
      <w:r>
        <w:rPr/>
        <w:t>trưa</w:t>
      </w:r>
      <w:r>
        <w:rPr>
          <w:spacing w:val="-10"/>
        </w:rPr>
        <w:t> </w:t>
      </w:r>
      <w:r>
        <w:rPr/>
        <w:t>tại</w:t>
      </w:r>
      <w:r>
        <w:rPr>
          <w:spacing w:val="-10"/>
        </w:rPr>
        <w:t> </w:t>
      </w:r>
      <w:r>
        <w:rPr/>
        <w:t>nhà</w:t>
      </w:r>
      <w:r>
        <w:rPr>
          <w:spacing w:val="-10"/>
        </w:rPr>
        <w:t> </w:t>
      </w:r>
      <w:r>
        <w:rPr/>
        <w:t>hàng</w:t>
      </w:r>
      <w:r>
        <w:rPr>
          <w:spacing w:val="-10"/>
        </w:rPr>
        <w:t> </w:t>
      </w:r>
      <w:r>
        <w:rPr/>
        <w:t>đ</w:t>
      </w:r>
      <w:r>
        <w:rPr/>
        <w:t>ịa</w:t>
      </w:r>
      <w:r>
        <w:rPr/>
        <w:t> phương.</w:t>
      </w:r>
      <w:r>
        <w:rPr>
          <w:spacing w:val="-1"/>
        </w:rPr>
        <w:t> </w:t>
      </w:r>
      <w:r>
        <w:rPr/>
        <w:t>Đoàn</w:t>
      </w:r>
      <w:r>
        <w:rPr>
          <w:spacing w:val="-1"/>
        </w:rPr>
        <w:t> </w:t>
      </w:r>
      <w:r>
        <w:rPr/>
        <w:t>tiếp</w:t>
      </w:r>
      <w:r>
        <w:rPr>
          <w:spacing w:val="-1"/>
        </w:rPr>
        <w:t> </w:t>
      </w:r>
      <w:r>
        <w:rPr/>
        <w:t>tục</w:t>
      </w:r>
      <w:r>
        <w:rPr>
          <w:spacing w:val="-1"/>
        </w:rPr>
        <w:t> </w:t>
      </w:r>
      <w:r>
        <w:rPr/>
        <w:t>hành</w:t>
      </w:r>
      <w:r>
        <w:rPr>
          <w:spacing w:val="-1"/>
        </w:rPr>
        <w:t> </w:t>
      </w:r>
      <w:r>
        <w:rPr/>
        <w:t>trình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chuyển </w:t>
      </w:r>
      <w:r>
        <w:rPr>
          <w:spacing w:val="-5"/>
        </w:rPr>
        <w:t>về</w:t>
      </w:r>
    </w:p>
    <w:p>
      <w:pPr>
        <w:pStyle w:val="BodyText"/>
        <w:spacing w:after="0" w:line="276" w:lineRule="auto"/>
        <w:jc w:val="both"/>
        <w:sectPr>
          <w:type w:val="continuous"/>
          <w:pgSz w:w="12240" w:h="15840"/>
          <w:pgMar w:top="1600" w:bottom="280" w:left="360" w:right="360"/>
          <w:cols w:num="2" w:equalWidth="0">
            <w:col w:w="1737" w:space="40"/>
            <w:col w:w="9743"/>
          </w:cols>
        </w:sectPr>
      </w:pPr>
    </w:p>
    <w:p>
      <w:pPr>
        <w:pStyle w:val="BodyText"/>
        <w:spacing w:before="67"/>
        <w:ind w:left="2313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1389888</wp:posOffset>
                </wp:positionH>
                <wp:positionV relativeFrom="paragraph">
                  <wp:posOffset>41655</wp:posOffset>
                </wp:positionV>
                <wp:extent cx="27940" cy="254254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27940" cy="254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2542540">
                              <a:moveTo>
                                <a:pt x="27431" y="0"/>
                              </a:moveTo>
                              <a:lnTo>
                                <a:pt x="0" y="0"/>
                              </a:lnTo>
                              <a:lnTo>
                                <a:pt x="0" y="2542032"/>
                              </a:lnTo>
                              <a:lnTo>
                                <a:pt x="27431" y="2542032"/>
                              </a:lnTo>
                              <a:lnTo>
                                <a:pt x="274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9.440002pt;margin-top:3.28pt;width:2.16pt;height:200.16pt;mso-position-horizontal-relative:page;mso-position-vertical-relative:paragraph;z-index:15732224" id="docshape31" filled="true" fillcolor="#e7e6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4192">
                <wp:simplePos x="0" y="0"/>
                <wp:positionH relativeFrom="page">
                  <wp:posOffset>4465320</wp:posOffset>
                </wp:positionH>
                <wp:positionV relativeFrom="paragraph">
                  <wp:posOffset>41655</wp:posOffset>
                </wp:positionV>
                <wp:extent cx="2712720" cy="254254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2712720" cy="2542540"/>
                          <a:chExt cx="2712720" cy="254254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2685288" y="0"/>
                            <a:ext cx="27940" cy="254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542540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2032"/>
                                </a:lnTo>
                                <a:lnTo>
                                  <a:pt x="27432" y="2542032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9288"/>
                            <a:ext cx="2685287" cy="19324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1.600006pt;margin-top:3.28pt;width:213.6pt;height:200.2pt;mso-position-horizontal-relative:page;mso-position-vertical-relative:paragraph;z-index:-16012288" id="docshapegroup32" coordorigin="7032,66" coordsize="4272,4004">
                <v:rect style="position:absolute;left:11260;top:65;width:44;height:4004" id="docshape33" filled="true" fillcolor="#e7e6e6" stroked="false">
                  <v:fill type="solid"/>
                </v:rect>
                <v:shape style="position:absolute;left:7032;top:694;width:4229;height:3044" type="#_x0000_t75" id="docshape34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b/>
          <w:color w:val="C00000"/>
        </w:rPr>
        <w:t>TỐI:</w:t>
      </w:r>
      <w:r>
        <w:rPr>
          <w:b/>
          <w:color w:val="C00000"/>
          <w:spacing w:val="-2"/>
        </w:rPr>
        <w:t> </w:t>
      </w:r>
      <w:r>
        <w:rPr/>
        <w:t>Thưởng thức</w:t>
      </w:r>
      <w:r>
        <w:rPr>
          <w:spacing w:val="-2"/>
        </w:rPr>
        <w:t> </w:t>
      </w:r>
      <w:r>
        <w:rPr/>
        <w:t>bữa</w:t>
      </w:r>
      <w:r>
        <w:rPr>
          <w:spacing w:val="-1"/>
        </w:rPr>
        <w:t> </w:t>
      </w:r>
      <w:r>
        <w:rPr/>
        <w:t>tối</w:t>
      </w:r>
      <w:r>
        <w:rPr>
          <w:spacing w:val="-1"/>
        </w:rPr>
        <w:t> </w:t>
      </w:r>
      <w:r>
        <w:rPr/>
        <w:t>tại khách</w:t>
      </w:r>
      <w:r>
        <w:rPr>
          <w:spacing w:val="-1"/>
        </w:rPr>
        <w:t> </w:t>
      </w:r>
      <w:r>
        <w:rPr/>
        <w:t>sạn, nhận</w:t>
      </w:r>
      <w:r>
        <w:rPr>
          <w:spacing w:val="-1"/>
        </w:rPr>
        <w:t> </w:t>
      </w:r>
      <w:r>
        <w:rPr/>
        <w:t>phòng và</w:t>
      </w:r>
      <w:r>
        <w:rPr>
          <w:spacing w:val="-2"/>
        </w:rPr>
        <w:t> </w:t>
      </w:r>
      <w:r>
        <w:rPr/>
        <w:t>nghỉ </w:t>
      </w:r>
      <w:r>
        <w:rPr>
          <w:spacing w:val="-2"/>
        </w:rPr>
        <w:t>ngơi.</w:t>
      </w:r>
    </w:p>
    <w:p>
      <w:pPr>
        <w:pStyle w:val="ListParagraph"/>
        <w:numPr>
          <w:ilvl w:val="1"/>
          <w:numId w:val="1"/>
        </w:numPr>
        <w:tabs>
          <w:tab w:pos="3033" w:val="left" w:leader="none"/>
        </w:tabs>
        <w:spacing w:line="276" w:lineRule="auto" w:before="95" w:after="0"/>
        <w:ind w:left="3033" w:right="4975" w:hanging="360"/>
        <w:jc w:val="both"/>
        <w:rPr>
          <w:rFonts w:ascii="Symbol" w:hAnsi="Symbol"/>
          <w:sz w:val="24"/>
        </w:rPr>
      </w:pPr>
      <w:r>
        <w:rPr>
          <w:b/>
          <w:color w:val="C00000"/>
          <w:sz w:val="24"/>
        </w:rPr>
        <w:t>Quý</w:t>
      </w:r>
      <w:r>
        <w:rPr>
          <w:b/>
          <w:color w:val="C00000"/>
          <w:spacing w:val="-15"/>
          <w:sz w:val="24"/>
        </w:rPr>
        <w:t> </w:t>
      </w:r>
      <w:r>
        <w:rPr>
          <w:b/>
          <w:color w:val="C00000"/>
          <w:sz w:val="24"/>
        </w:rPr>
        <w:t>khách</w:t>
      </w:r>
      <w:r>
        <w:rPr>
          <w:b/>
          <w:color w:val="C00000"/>
          <w:spacing w:val="-15"/>
          <w:sz w:val="24"/>
        </w:rPr>
        <w:t> </w:t>
      </w:r>
      <w:r>
        <w:rPr>
          <w:b/>
          <w:color w:val="C00000"/>
          <w:sz w:val="24"/>
        </w:rPr>
        <w:t>trải</w:t>
      </w:r>
      <w:r>
        <w:rPr>
          <w:b/>
          <w:color w:val="C00000"/>
          <w:spacing w:val="-15"/>
          <w:sz w:val="24"/>
        </w:rPr>
        <w:t> </w:t>
      </w:r>
      <w:r>
        <w:rPr>
          <w:b/>
          <w:color w:val="C00000"/>
          <w:sz w:val="24"/>
        </w:rPr>
        <w:t>nghiệm</w:t>
      </w:r>
      <w:r>
        <w:rPr>
          <w:b/>
          <w:color w:val="C00000"/>
          <w:spacing w:val="-15"/>
          <w:sz w:val="24"/>
        </w:rPr>
        <w:t> </w:t>
      </w:r>
      <w:r>
        <w:rPr>
          <w:b/>
          <w:color w:val="C00000"/>
          <w:sz w:val="24"/>
        </w:rPr>
        <w:t>tắm</w:t>
      </w:r>
      <w:r>
        <w:rPr>
          <w:b/>
          <w:color w:val="C00000"/>
          <w:spacing w:val="-15"/>
          <w:sz w:val="24"/>
        </w:rPr>
        <w:t> </w:t>
      </w:r>
      <w:r>
        <w:rPr>
          <w:b/>
          <w:color w:val="C00000"/>
          <w:sz w:val="24"/>
        </w:rPr>
        <w:t>Onse</w:t>
      </w:r>
      <w:r>
        <w:rPr>
          <w:b/>
          <w:color w:val="C00000"/>
          <w:sz w:val="24"/>
        </w:rPr>
        <w:t>n</w:t>
      </w:r>
      <w:r>
        <w:rPr>
          <w:b/>
          <w:color w:val="C00000"/>
          <w:sz w:val="24"/>
        </w:rPr>
        <w:t> tại khách sạn </w:t>
      </w:r>
      <w:r>
        <w:rPr>
          <w:sz w:val="24"/>
        </w:rPr>
        <w:t>với Nguồn </w:t>
      </w:r>
      <w:r>
        <w:rPr>
          <w:sz w:val="24"/>
        </w:rPr>
        <w:t>nước</w:t>
      </w:r>
      <w:r>
        <w:rPr>
          <w:sz w:val="24"/>
        </w:rPr>
        <w:t> khoáng tự nhiên giàu dưỡng c</w:t>
      </w:r>
      <w:r>
        <w:rPr>
          <w:sz w:val="24"/>
        </w:rPr>
        <w:t>hất</w:t>
      </w:r>
      <w:r>
        <w:rPr>
          <w:sz w:val="24"/>
        </w:rPr>
        <w:t> giúp thư giãn cơ thể và tái tạo nă</w:t>
      </w:r>
      <w:r>
        <w:rPr>
          <w:sz w:val="24"/>
        </w:rPr>
        <w:t>ng</w:t>
      </w:r>
      <w:r>
        <w:rPr>
          <w:sz w:val="24"/>
        </w:rPr>
        <w:t> lượng</w:t>
      </w:r>
      <w:r>
        <w:rPr>
          <w:spacing w:val="-1"/>
          <w:sz w:val="24"/>
        </w:rPr>
        <w:t> </w:t>
      </w:r>
      <w:r>
        <w:rPr>
          <w:sz w:val="24"/>
        </w:rPr>
        <w:t>sau</w:t>
      </w:r>
      <w:r>
        <w:rPr>
          <w:spacing w:val="-1"/>
          <w:sz w:val="24"/>
        </w:rPr>
        <w:t> </w:t>
      </w:r>
      <w:r>
        <w:rPr>
          <w:sz w:val="24"/>
        </w:rPr>
        <w:t>hành</w:t>
      </w:r>
      <w:r>
        <w:rPr>
          <w:spacing w:val="-1"/>
          <w:sz w:val="24"/>
        </w:rPr>
        <w:t> </w:t>
      </w:r>
      <w:r>
        <w:rPr>
          <w:sz w:val="24"/>
        </w:rPr>
        <w:t>trình</w:t>
      </w:r>
      <w:r>
        <w:rPr>
          <w:spacing w:val="-1"/>
          <w:sz w:val="24"/>
        </w:rPr>
        <w:t> </w:t>
      </w:r>
      <w:r>
        <w:rPr>
          <w:sz w:val="24"/>
        </w:rPr>
        <w:t>dài.</w:t>
      </w:r>
      <w:r>
        <w:rPr>
          <w:spacing w:val="-1"/>
          <w:sz w:val="24"/>
        </w:rPr>
        <w:t> </w:t>
      </w:r>
      <w:r>
        <w:rPr>
          <w:sz w:val="24"/>
        </w:rPr>
        <w:t>Đắm</w:t>
      </w:r>
      <w:r>
        <w:rPr>
          <w:spacing w:val="-1"/>
          <w:sz w:val="24"/>
        </w:rPr>
        <w:t> </w:t>
      </w:r>
      <w:r>
        <w:rPr>
          <w:sz w:val="24"/>
        </w:rPr>
        <w:t>mình</w:t>
      </w:r>
      <w:r>
        <w:rPr>
          <w:sz w:val="24"/>
        </w:rPr>
        <w:t> trong làn nước ấm giữa khung cả</w:t>
      </w:r>
      <w:r>
        <w:rPr>
          <w:sz w:val="24"/>
        </w:rPr>
        <w:t>nh</w:t>
      </w:r>
      <w:r>
        <w:rPr>
          <w:sz w:val="24"/>
        </w:rPr>
        <w:t> thiên nhiên mùa thu chính là tr</w:t>
      </w:r>
      <w:r>
        <w:rPr>
          <w:sz w:val="24"/>
        </w:rPr>
        <w:t>ải</w:t>
      </w:r>
      <w:r>
        <w:rPr>
          <w:sz w:val="24"/>
        </w:rPr>
        <w:t> nghiệm đặc trưng không thể bỏ </w:t>
      </w:r>
      <w:r>
        <w:rPr>
          <w:sz w:val="24"/>
        </w:rPr>
        <w:t>lỡ</w:t>
      </w:r>
      <w:r>
        <w:rPr>
          <w:sz w:val="24"/>
        </w:rPr>
        <w:t> khi đến Hokkaido.</w:t>
      </w:r>
    </w:p>
    <w:p>
      <w:pPr>
        <w:pStyle w:val="Heading4"/>
        <w:spacing w:line="276" w:lineRule="auto"/>
        <w:ind w:left="2313" w:right="4995"/>
      </w:pPr>
      <w:r>
        <w:rPr>
          <w:color w:val="C00000"/>
        </w:rPr>
        <w:t>Nghỉ</w:t>
      </w:r>
      <w:r>
        <w:rPr>
          <w:color w:val="C00000"/>
          <w:spacing w:val="-14"/>
        </w:rPr>
        <w:t> </w:t>
      </w:r>
      <w:r>
        <w:rPr>
          <w:color w:val="C00000"/>
        </w:rPr>
        <w:t>đêm</w:t>
      </w:r>
      <w:r>
        <w:rPr>
          <w:color w:val="C00000"/>
          <w:spacing w:val="-14"/>
        </w:rPr>
        <w:t> </w:t>
      </w:r>
      <w:r>
        <w:rPr>
          <w:color w:val="C00000"/>
        </w:rPr>
        <w:t>ở</w:t>
      </w:r>
      <w:r>
        <w:rPr>
          <w:color w:val="C00000"/>
          <w:spacing w:val="-14"/>
        </w:rPr>
        <w:t> </w:t>
      </w:r>
      <w:r>
        <w:rPr>
          <w:color w:val="C00000"/>
        </w:rPr>
        <w:t>khách</w:t>
      </w:r>
      <w:r>
        <w:rPr>
          <w:color w:val="C00000"/>
          <w:spacing w:val="-14"/>
        </w:rPr>
        <w:t> </w:t>
      </w:r>
      <w:r>
        <w:rPr>
          <w:color w:val="C00000"/>
        </w:rPr>
        <w:t>sạn</w:t>
      </w:r>
      <w:r>
        <w:rPr>
          <w:color w:val="C00000"/>
          <w:spacing w:val="-14"/>
        </w:rPr>
        <w:t> </w:t>
      </w:r>
      <w:r>
        <w:rPr>
          <w:color w:val="C00000"/>
        </w:rPr>
        <w:t>Jozankei</w:t>
      </w:r>
      <w:r>
        <w:rPr>
          <w:color w:val="C00000"/>
          <w:spacing w:val="-14"/>
        </w:rPr>
        <w:t> </w:t>
      </w:r>
      <w:r>
        <w:rPr>
          <w:color w:val="C00000"/>
        </w:rPr>
        <w:t>View</w:t>
      </w:r>
      <w:r>
        <w:rPr>
          <w:color w:val="C00000"/>
          <w:spacing w:val="-14"/>
        </w:rPr>
        <w:t> </w:t>
      </w:r>
      <w:r>
        <w:rPr>
          <w:color w:val="C00000"/>
        </w:rPr>
        <w:t>hoặc</w:t>
      </w:r>
      <w:r>
        <w:rPr>
          <w:color w:val="C00000"/>
        </w:rPr>
        <w:t> tương đương</w:t>
      </w:r>
    </w:p>
    <w:p>
      <w:pPr>
        <w:pStyle w:val="BodyText"/>
        <w:spacing w:before="103"/>
        <w:rPr>
          <w:b/>
          <w:i/>
          <w:sz w:val="20"/>
        </w:rPr>
      </w:pPr>
    </w:p>
    <w:tbl>
      <w:tblPr>
        <w:tblW w:w="0" w:type="auto"/>
        <w:jc w:val="left"/>
        <w:tblInd w:w="65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10"/>
        <w:gridCol w:w="912"/>
        <w:gridCol w:w="874"/>
        <w:gridCol w:w="936"/>
      </w:tblGrid>
      <w:tr>
        <w:trPr>
          <w:trHeight w:val="436" w:hRule="atLeast"/>
        </w:trPr>
        <w:tc>
          <w:tcPr>
            <w:tcW w:w="7910" w:type="dxa"/>
            <w:vMerge w:val="restart"/>
            <w:shd w:val="clear" w:color="auto" w:fill="E0590E"/>
          </w:tcPr>
          <w:p>
            <w:pPr>
              <w:pStyle w:val="TableParagraph"/>
              <w:spacing w:before="256"/>
              <w:ind w:left="67" w:right="5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YOZANKEI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–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OTARO</w:t>
            </w:r>
            <w:r>
              <w:rPr>
                <w:b/>
                <w:color w:val="FFFFFF"/>
                <w:spacing w:val="-4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-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SAPPORO</w:t>
            </w:r>
          </w:p>
        </w:tc>
        <w:tc>
          <w:tcPr>
            <w:tcW w:w="912" w:type="dxa"/>
            <w:shd w:val="clear" w:color="auto" w:fill="E0590E"/>
          </w:tcPr>
          <w:p>
            <w:pPr>
              <w:pStyle w:val="TableParagraph"/>
              <w:spacing w:before="59"/>
              <w:ind w:left="0" w:right="215"/>
              <w:jc w:val="right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Sáng</w:t>
            </w:r>
          </w:p>
        </w:tc>
        <w:tc>
          <w:tcPr>
            <w:tcW w:w="874" w:type="dxa"/>
            <w:shd w:val="clear" w:color="auto" w:fill="E0590E"/>
          </w:tcPr>
          <w:p>
            <w:pPr>
              <w:pStyle w:val="TableParagraph"/>
              <w:spacing w:before="59"/>
              <w:ind w:left="0" w:right="203"/>
              <w:jc w:val="right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Trưa</w:t>
            </w:r>
          </w:p>
        </w:tc>
        <w:tc>
          <w:tcPr>
            <w:tcW w:w="936" w:type="dxa"/>
            <w:shd w:val="clear" w:color="auto" w:fill="E0590E"/>
          </w:tcPr>
          <w:p>
            <w:pPr>
              <w:pStyle w:val="TableParagraph"/>
              <w:spacing w:before="59"/>
              <w:ind w:left="0" w:right="296"/>
              <w:jc w:val="right"/>
              <w:rPr>
                <w:sz w:val="24"/>
              </w:rPr>
            </w:pPr>
            <w:r>
              <w:rPr>
                <w:color w:val="FFFFFF"/>
                <w:spacing w:val="-5"/>
                <w:sz w:val="24"/>
              </w:rPr>
              <w:t>Tối</w:t>
            </w:r>
          </w:p>
        </w:tc>
      </w:tr>
      <w:tr>
        <w:trPr>
          <w:trHeight w:val="393" w:hRule="atLeast"/>
        </w:trPr>
        <w:tc>
          <w:tcPr>
            <w:tcW w:w="7910" w:type="dxa"/>
            <w:vMerge/>
            <w:tcBorders>
              <w:top w:val="nil"/>
            </w:tcBorders>
            <w:shd w:val="clear" w:color="auto" w:fill="E0590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shd w:val="clear" w:color="auto" w:fill="E0590E"/>
          </w:tcPr>
          <w:p>
            <w:pPr>
              <w:pStyle w:val="TableParagraph"/>
              <w:spacing w:before="60"/>
              <w:ind w:left="0" w:right="234"/>
              <w:jc w:val="right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color w:val="FFFFFF"/>
                <w:spacing w:val="-10"/>
                <w:sz w:val="28"/>
              </w:rPr>
              <w:t></w:t>
            </w:r>
          </w:p>
        </w:tc>
        <w:tc>
          <w:tcPr>
            <w:tcW w:w="874" w:type="dxa"/>
            <w:shd w:val="clear" w:color="auto" w:fill="E0590E"/>
          </w:tcPr>
          <w:p>
            <w:pPr>
              <w:pStyle w:val="TableParagraph"/>
              <w:spacing w:line="308" w:lineRule="exact"/>
              <w:ind w:left="0" w:right="196"/>
              <w:jc w:val="right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color w:val="FFFFFF"/>
                <w:spacing w:val="-10"/>
                <w:sz w:val="28"/>
              </w:rPr>
              <w:t></w:t>
            </w:r>
          </w:p>
        </w:tc>
        <w:tc>
          <w:tcPr>
            <w:tcW w:w="936" w:type="dxa"/>
            <w:shd w:val="clear" w:color="auto" w:fill="E0590E"/>
          </w:tcPr>
          <w:p>
            <w:pPr>
              <w:pStyle w:val="TableParagraph"/>
              <w:spacing w:line="308" w:lineRule="exact"/>
              <w:ind w:left="0" w:right="254"/>
              <w:jc w:val="right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color w:val="FFFFFF"/>
                <w:spacing w:val="-10"/>
                <w:sz w:val="28"/>
              </w:rPr>
              <w:t></w:t>
            </w:r>
          </w:p>
        </w:tc>
      </w:tr>
    </w:tbl>
    <w:p>
      <w:pPr>
        <w:pStyle w:val="BodyText"/>
        <w:spacing w:before="1"/>
        <w:rPr>
          <w:b/>
          <w:i/>
          <w:sz w:val="11"/>
        </w:rPr>
      </w:pPr>
    </w:p>
    <w:p>
      <w:pPr>
        <w:pStyle w:val="BodyText"/>
        <w:spacing w:after="0"/>
        <w:rPr>
          <w:b/>
          <w:i/>
          <w:sz w:val="11"/>
        </w:rPr>
        <w:sectPr>
          <w:pgSz w:w="12240" w:h="15840"/>
          <w:pgMar w:top="1600" w:bottom="280" w:left="360" w:right="360"/>
        </w:sectPr>
      </w:pPr>
    </w:p>
    <w:p>
      <w:pPr>
        <w:pStyle w:val="Heading1"/>
      </w:pPr>
      <w:r>
        <w:rPr>
          <w:color w:val="FF5E29"/>
          <w:spacing w:val="-4"/>
        </w:rPr>
        <w:t>Ngày</w:t>
      </w:r>
    </w:p>
    <w:p>
      <w:pPr>
        <w:spacing w:before="80"/>
        <w:ind w:left="763" w:right="0" w:firstLine="0"/>
        <w:jc w:val="left"/>
        <w:rPr>
          <w:b/>
          <w:sz w:val="96"/>
        </w:rPr>
      </w:pPr>
      <w:r>
        <w:rPr>
          <w:b/>
          <w:color w:val="FF5E29"/>
          <w:spacing w:val="-5"/>
          <w:sz w:val="96"/>
        </w:rPr>
        <w:t>04</w:t>
      </w:r>
    </w:p>
    <w:p>
      <w:pPr>
        <w:pStyle w:val="BodyText"/>
        <w:spacing w:line="271" w:lineRule="auto" w:before="90"/>
        <w:ind w:left="573" w:right="4760"/>
        <w:jc w:val="both"/>
      </w:pPr>
      <w:r>
        <w:rPr/>
        <w:br w:type="column"/>
      </w:r>
      <w:r>
        <w:rPr>
          <w:b/>
          <w:color w:val="C00000"/>
        </w:rPr>
        <w:t>SÁNG:</w:t>
      </w:r>
      <w:r>
        <w:rPr>
          <w:b/>
          <w:color w:val="C00000"/>
          <w:spacing w:val="-2"/>
        </w:rPr>
        <w:t> </w:t>
      </w:r>
      <w:r>
        <w:rPr/>
        <w:t>Thưởng</w:t>
      </w:r>
      <w:r>
        <w:rPr>
          <w:spacing w:val="-2"/>
        </w:rPr>
        <w:t> </w:t>
      </w:r>
      <w:r>
        <w:rPr/>
        <w:t>thức</w:t>
      </w:r>
      <w:r>
        <w:rPr>
          <w:spacing w:val="-2"/>
        </w:rPr>
        <w:t> </w:t>
      </w:r>
      <w:r>
        <w:rPr/>
        <w:t>bữa</w:t>
      </w:r>
      <w:r>
        <w:rPr>
          <w:spacing w:val="-2"/>
        </w:rPr>
        <w:t> </w:t>
      </w:r>
      <w:r>
        <w:rPr/>
        <w:t>sáng</w:t>
      </w:r>
      <w:r>
        <w:rPr>
          <w:spacing w:val="-2"/>
        </w:rPr>
        <w:t> </w:t>
      </w:r>
      <w:r>
        <w:rPr/>
        <w:t>tại</w:t>
      </w:r>
      <w:r>
        <w:rPr>
          <w:spacing w:val="-2"/>
        </w:rPr>
        <w:t> </w:t>
      </w:r>
      <w:r>
        <w:rPr/>
        <w:t>khách</w:t>
      </w:r>
      <w:r>
        <w:rPr>
          <w:spacing w:val="-2"/>
        </w:rPr>
        <w:t> </w:t>
      </w:r>
      <w:r>
        <w:rPr/>
        <w:t>sạ</w:t>
      </w:r>
      <w:r>
        <w:rPr/>
        <w:t>n.</w:t>
      </w:r>
      <w:r>
        <w:rPr/>
        <w:t> </w:t>
      </w:r>
      <w:r>
        <w:rPr>
          <w:spacing w:val="-2"/>
        </w:rPr>
        <w:t>Hokkaido.</w:t>
      </w:r>
    </w:p>
    <w:p>
      <w:pPr>
        <w:pStyle w:val="ListParagraph"/>
        <w:numPr>
          <w:ilvl w:val="0"/>
          <w:numId w:val="1"/>
        </w:numPr>
        <w:tabs>
          <w:tab w:pos="1293" w:val="left" w:leader="none"/>
        </w:tabs>
        <w:spacing w:line="276" w:lineRule="auto" w:before="65" w:after="0"/>
        <w:ind w:left="1293" w:right="4855" w:hanging="360"/>
        <w:jc w:val="both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1441703</wp:posOffset>
                </wp:positionH>
                <wp:positionV relativeFrom="paragraph">
                  <wp:posOffset>-436496</wp:posOffset>
                </wp:positionV>
                <wp:extent cx="27940" cy="440436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27940" cy="4404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4404360">
                              <a:moveTo>
                                <a:pt x="27432" y="0"/>
                              </a:moveTo>
                              <a:lnTo>
                                <a:pt x="0" y="0"/>
                              </a:lnTo>
                              <a:lnTo>
                                <a:pt x="0" y="4404360"/>
                              </a:lnTo>
                              <a:lnTo>
                                <a:pt x="27432" y="440436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519997pt;margin-top:-34.369816pt;width:2.16pt;height:346.8pt;mso-position-horizontal-relative:page;mso-position-vertical-relative:paragraph;z-index:15733248" id="docshape35" filled="true" fillcolor="#e7e6e6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4514088</wp:posOffset>
                </wp:positionH>
                <wp:positionV relativeFrom="paragraph">
                  <wp:posOffset>-436496</wp:posOffset>
                </wp:positionV>
                <wp:extent cx="2664460" cy="4404360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2664460" cy="4404360"/>
                          <a:chExt cx="2664460" cy="4404360"/>
                        </a:xfrm>
                      </wpg:grpSpPr>
                      <wps:wsp>
                        <wps:cNvPr id="37" name="Textbox 37"/>
                        <wps:cNvSpPr txBox="1"/>
                        <wps:spPr>
                          <a:xfrm>
                            <a:off x="3383" y="4009474"/>
                            <a:ext cx="238442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mạn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và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đầy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chất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thơ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một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trong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những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45979" y="47074"/>
                            <a:ext cx="234188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Đoàn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khởi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hành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đi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khám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phá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Sapporo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636520" y="0"/>
                            <a:ext cx="27940" cy="4404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404360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04360"/>
                                </a:lnTo>
                                <a:lnTo>
                                  <a:pt x="27432" y="4404360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307847"/>
                            <a:ext cx="2596895" cy="19019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12264"/>
                            <a:ext cx="2636519" cy="18623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5.440002pt;margin-top:-34.369816pt;width:209.8pt;height:346.8pt;mso-position-horizontal-relative:page;mso-position-vertical-relative:paragraph;z-index:15733760" id="docshapegroup36" coordorigin="7109,-687" coordsize="4196,6936">
                <v:shape style="position:absolute;left:7114;top:5626;width:3755;height:266" type="#_x0000_t202" id="docshape37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mạn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và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đầy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chất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thơ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một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trong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những</w:t>
                        </w:r>
                      </w:p>
                    </w:txbxContent>
                  </v:textbox>
                  <w10:wrap type="none"/>
                </v:shape>
                <v:shape style="position:absolute;left:7181;top:-614;width:3688;height:266" type="#_x0000_t202" id="docshape38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Đoàn</w:t>
                        </w:r>
                        <w:r>
                          <w:rPr>
                            <w:spacing w:val="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khởi</w:t>
                        </w:r>
                        <w:r>
                          <w:rPr>
                            <w:spacing w:val="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hành</w:t>
                        </w:r>
                        <w:r>
                          <w:rPr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đi</w:t>
                        </w:r>
                        <w:r>
                          <w:rPr>
                            <w:spacing w:val="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khám</w:t>
                        </w:r>
                        <w:r>
                          <w:rPr>
                            <w:spacing w:val="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phá</w:t>
                        </w:r>
                        <w:r>
                          <w:rPr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Sapporo</w:t>
                        </w:r>
                      </w:p>
                    </w:txbxContent>
                  </v:textbox>
                  <w10:wrap type="none"/>
                </v:shape>
                <v:rect style="position:absolute;left:11260;top:-688;width:44;height:6936" id="docshape39" filled="true" fillcolor="#e7e6e6" stroked="false">
                  <v:fill type="solid"/>
                </v:rect>
                <v:shape style="position:absolute;left:7171;top:-203;width:4090;height:2996" type="#_x0000_t75" id="docshape40" stroked="false">
                  <v:imagedata r:id="rId16" o:title=""/>
                </v:shape>
                <v:shape style="position:absolute;left:7108;top:2639;width:4152;height:2933" type="#_x0000_t75" id="docshape41" stroked="false">
                  <v:imagedata r:id="rId17" o:title=""/>
                </v:shape>
                <w10:wrap type="none"/>
              </v:group>
            </w:pict>
          </mc:Fallback>
        </mc:AlternateContent>
      </w:r>
      <w:r>
        <w:rPr>
          <w:b/>
          <w:color w:val="C00000"/>
          <w:sz w:val="24"/>
        </w:rPr>
        <w:t>Kênh</w:t>
      </w:r>
      <w:r>
        <w:rPr>
          <w:b/>
          <w:color w:val="C00000"/>
          <w:spacing w:val="-9"/>
          <w:sz w:val="24"/>
        </w:rPr>
        <w:t> </w:t>
      </w:r>
      <w:r>
        <w:rPr>
          <w:b/>
          <w:color w:val="C00000"/>
          <w:sz w:val="24"/>
        </w:rPr>
        <w:t>đào</w:t>
      </w:r>
      <w:r>
        <w:rPr>
          <w:b/>
          <w:color w:val="C00000"/>
          <w:spacing w:val="-9"/>
          <w:sz w:val="24"/>
        </w:rPr>
        <w:t> </w:t>
      </w:r>
      <w:r>
        <w:rPr>
          <w:b/>
          <w:color w:val="C00000"/>
          <w:sz w:val="24"/>
        </w:rPr>
        <w:t>Otaru:</w:t>
      </w:r>
      <w:r>
        <w:rPr>
          <w:b/>
          <w:color w:val="C00000"/>
          <w:spacing w:val="-9"/>
          <w:sz w:val="24"/>
        </w:rPr>
        <w:t> </w:t>
      </w:r>
      <w:r>
        <w:rPr>
          <w:sz w:val="24"/>
        </w:rPr>
        <w:t>là</w:t>
      </w:r>
      <w:r>
        <w:rPr>
          <w:spacing w:val="-9"/>
          <w:sz w:val="24"/>
        </w:rPr>
        <w:t> </w:t>
      </w:r>
      <w:r>
        <w:rPr>
          <w:sz w:val="24"/>
        </w:rPr>
        <w:t>biểu</w:t>
      </w:r>
      <w:r>
        <w:rPr>
          <w:spacing w:val="-9"/>
          <w:sz w:val="24"/>
        </w:rPr>
        <w:t> </w:t>
      </w:r>
      <w:r>
        <w:rPr>
          <w:sz w:val="24"/>
        </w:rPr>
        <w:t>tượng</w:t>
      </w:r>
      <w:r>
        <w:rPr>
          <w:spacing w:val="-9"/>
          <w:sz w:val="24"/>
        </w:rPr>
        <w:t> </w:t>
      </w:r>
      <w:r>
        <w:rPr>
          <w:sz w:val="24"/>
        </w:rPr>
        <w:t>lãn</w:t>
      </w:r>
      <w:r>
        <w:rPr>
          <w:sz w:val="24"/>
        </w:rPr>
        <w:t>g</w:t>
      </w:r>
      <w:r>
        <w:rPr>
          <w:sz w:val="24"/>
        </w:rPr>
        <w:t> mạn</w:t>
      </w:r>
      <w:r>
        <w:rPr>
          <w:spacing w:val="-10"/>
          <w:sz w:val="24"/>
        </w:rPr>
        <w:t> </w:t>
      </w:r>
      <w:r>
        <w:rPr>
          <w:sz w:val="24"/>
        </w:rPr>
        <w:t>của</w:t>
      </w:r>
      <w:r>
        <w:rPr>
          <w:spacing w:val="-10"/>
          <w:sz w:val="24"/>
        </w:rPr>
        <w:t> </w:t>
      </w:r>
      <w:r>
        <w:rPr>
          <w:sz w:val="24"/>
        </w:rPr>
        <w:t>thành</w:t>
      </w:r>
      <w:r>
        <w:rPr>
          <w:spacing w:val="-10"/>
          <w:sz w:val="24"/>
        </w:rPr>
        <w:t> </w:t>
      </w:r>
      <w:r>
        <w:rPr>
          <w:sz w:val="24"/>
        </w:rPr>
        <w:t>phố</w:t>
      </w:r>
      <w:r>
        <w:rPr>
          <w:spacing w:val="-10"/>
          <w:sz w:val="24"/>
        </w:rPr>
        <w:t> </w:t>
      </w:r>
      <w:r>
        <w:rPr>
          <w:sz w:val="24"/>
        </w:rPr>
        <w:t>Otaru,</w:t>
      </w:r>
      <w:r>
        <w:rPr>
          <w:spacing w:val="-10"/>
          <w:sz w:val="24"/>
        </w:rPr>
        <w:t> </w:t>
      </w:r>
      <w:r>
        <w:rPr>
          <w:sz w:val="24"/>
        </w:rPr>
        <w:t>nổi</w:t>
      </w:r>
      <w:r>
        <w:rPr>
          <w:spacing w:val="-10"/>
          <w:sz w:val="24"/>
        </w:rPr>
        <w:t> </w:t>
      </w:r>
      <w:r>
        <w:rPr>
          <w:sz w:val="24"/>
        </w:rPr>
        <w:t>bật</w:t>
      </w:r>
      <w:r>
        <w:rPr>
          <w:spacing w:val="-10"/>
          <w:sz w:val="24"/>
        </w:rPr>
        <w:t> </w:t>
      </w:r>
      <w:r>
        <w:rPr>
          <w:sz w:val="24"/>
        </w:rPr>
        <w:t>với</w:t>
      </w:r>
      <w:r>
        <w:rPr>
          <w:sz w:val="24"/>
        </w:rPr>
        <w:t> dòng</w:t>
      </w:r>
      <w:r>
        <w:rPr>
          <w:spacing w:val="-12"/>
          <w:sz w:val="24"/>
        </w:rPr>
        <w:t> </w:t>
      </w:r>
      <w:r>
        <w:rPr>
          <w:sz w:val="24"/>
        </w:rPr>
        <w:t>kênh</w:t>
      </w:r>
      <w:r>
        <w:rPr>
          <w:spacing w:val="-12"/>
          <w:sz w:val="24"/>
        </w:rPr>
        <w:t> </w:t>
      </w:r>
      <w:r>
        <w:rPr>
          <w:sz w:val="24"/>
        </w:rPr>
        <w:t>uốn</w:t>
      </w:r>
      <w:r>
        <w:rPr>
          <w:spacing w:val="-12"/>
          <w:sz w:val="24"/>
        </w:rPr>
        <w:t> </w:t>
      </w:r>
      <w:r>
        <w:rPr>
          <w:sz w:val="24"/>
        </w:rPr>
        <w:t>lượn</w:t>
      </w:r>
      <w:r>
        <w:rPr>
          <w:spacing w:val="-12"/>
          <w:sz w:val="24"/>
        </w:rPr>
        <w:t> </w:t>
      </w:r>
      <w:r>
        <w:rPr>
          <w:sz w:val="24"/>
        </w:rPr>
        <w:t>hai</w:t>
      </w:r>
      <w:r>
        <w:rPr>
          <w:spacing w:val="-12"/>
          <w:sz w:val="24"/>
        </w:rPr>
        <w:t> </w:t>
      </w:r>
      <w:r>
        <w:rPr>
          <w:sz w:val="24"/>
        </w:rPr>
        <w:t>bên</w:t>
      </w:r>
      <w:r>
        <w:rPr>
          <w:spacing w:val="-12"/>
          <w:sz w:val="24"/>
        </w:rPr>
        <w:t> </w:t>
      </w:r>
      <w:r>
        <w:rPr>
          <w:sz w:val="24"/>
        </w:rPr>
        <w:t>là</w:t>
      </w:r>
      <w:r>
        <w:rPr>
          <w:spacing w:val="-12"/>
          <w:sz w:val="24"/>
        </w:rPr>
        <w:t> </w:t>
      </w:r>
      <w:r>
        <w:rPr>
          <w:sz w:val="24"/>
        </w:rPr>
        <w:t>nh</w:t>
      </w:r>
      <w:r>
        <w:rPr>
          <w:sz w:val="24"/>
        </w:rPr>
        <w:t>ững</w:t>
      </w:r>
      <w:r>
        <w:rPr>
          <w:sz w:val="24"/>
        </w:rPr>
        <w:t> nhà kho gạch cổ kính. Khung cả</w:t>
      </w:r>
      <w:r>
        <w:rPr>
          <w:sz w:val="24"/>
        </w:rPr>
        <w:t>nh</w:t>
      </w:r>
      <w:r>
        <w:rPr>
          <w:sz w:val="24"/>
        </w:rPr>
        <w:t> nơi đây mang đậm hơi thở châu </w:t>
      </w:r>
      <w:r>
        <w:rPr>
          <w:sz w:val="24"/>
        </w:rPr>
        <w:t>Âu</w:t>
      </w:r>
      <w:r>
        <w:rPr>
          <w:sz w:val="24"/>
        </w:rPr>
        <w:t> xưa, tạo nên nét trầm mặc và </w:t>
      </w:r>
      <w:r>
        <w:rPr>
          <w:sz w:val="24"/>
        </w:rPr>
        <w:t>thơ</w:t>
      </w:r>
      <w:r>
        <w:rPr>
          <w:sz w:val="24"/>
        </w:rPr>
        <w:t> mộng rất riêng.</w:t>
      </w:r>
    </w:p>
    <w:p>
      <w:pPr>
        <w:pStyle w:val="BodyText"/>
        <w:spacing w:line="276" w:lineRule="auto" w:before="59"/>
        <w:ind w:left="573" w:right="4860"/>
        <w:jc w:val="both"/>
      </w:pPr>
      <w:r>
        <w:rPr>
          <w:b/>
          <w:color w:val="C00000"/>
        </w:rPr>
        <w:t>TRƯA: </w:t>
      </w:r>
      <w:r>
        <w:rPr/>
        <w:t>Thưởng thức bữa trưa tại nhà hà</w:t>
      </w:r>
      <w:r>
        <w:rPr/>
        <w:t>ng</w:t>
      </w:r>
      <w:r>
        <w:rPr/>
        <w:t> địa phương. Sau đó tiếp tục hành trình tha</w:t>
      </w:r>
      <w:r>
        <w:rPr/>
        <w:t>m</w:t>
      </w:r>
      <w:r>
        <w:rPr/>
        <w:t> </w:t>
      </w:r>
      <w:r>
        <w:rPr>
          <w:spacing w:val="-4"/>
        </w:rPr>
        <w:t>quan:</w:t>
      </w:r>
    </w:p>
    <w:p>
      <w:pPr>
        <w:pStyle w:val="ListParagraph"/>
        <w:numPr>
          <w:ilvl w:val="0"/>
          <w:numId w:val="1"/>
        </w:numPr>
        <w:tabs>
          <w:tab w:pos="1293" w:val="left" w:leader="none"/>
        </w:tabs>
        <w:spacing w:line="276" w:lineRule="auto" w:before="58" w:after="0"/>
        <w:ind w:left="1293" w:right="4788" w:hanging="360"/>
        <w:jc w:val="both"/>
        <w:rPr>
          <w:sz w:val="24"/>
        </w:rPr>
      </w:pPr>
      <w:r>
        <w:rPr>
          <w:b/>
          <w:color w:val="C00000"/>
          <w:sz w:val="24"/>
        </w:rPr>
        <w:t>Ngắm nhìn khung cảnh mùa t</w:t>
      </w:r>
      <w:r>
        <w:rPr>
          <w:b/>
          <w:color w:val="C00000"/>
          <w:sz w:val="24"/>
        </w:rPr>
        <w:t>hu</w:t>
      </w:r>
      <w:r>
        <w:rPr>
          <w:b/>
          <w:color w:val="C00000"/>
          <w:spacing w:val="40"/>
          <w:sz w:val="24"/>
        </w:rPr>
        <w:t> </w:t>
      </w:r>
      <w:r>
        <w:rPr>
          <w:b/>
          <w:color w:val="C00000"/>
          <w:sz w:val="24"/>
        </w:rPr>
        <w:t>tại Công viên Nakajima</w:t>
      </w:r>
      <w:r>
        <w:rPr>
          <w:color w:val="C00000"/>
          <w:sz w:val="24"/>
        </w:rPr>
        <w:t>: </w:t>
      </w:r>
      <w:r>
        <w:rPr>
          <w:sz w:val="24"/>
        </w:rPr>
        <w:t>là c</w:t>
      </w:r>
      <w:r>
        <w:rPr>
          <w:sz w:val="24"/>
        </w:rPr>
        <w:t>ông</w:t>
      </w:r>
      <w:r>
        <w:rPr>
          <w:sz w:val="24"/>
        </w:rPr>
        <w:t> viên nổi tiếng tại Sapporo với </w:t>
      </w:r>
      <w:r>
        <w:rPr>
          <w:sz w:val="24"/>
        </w:rPr>
        <w:t>không</w:t>
      </w:r>
      <w:r>
        <w:rPr>
          <w:sz w:val="24"/>
        </w:rPr>
        <w:t> gian xanh rộng lớn và hồ nước yê</w:t>
      </w:r>
      <w:r>
        <w:rPr>
          <w:sz w:val="24"/>
        </w:rPr>
        <w:t>n</w:t>
      </w:r>
      <w:r>
        <w:rPr>
          <w:sz w:val="24"/>
        </w:rPr>
        <w:t> bình giữa lòng thành phố. Vào </w:t>
      </w:r>
      <w:r>
        <w:rPr>
          <w:sz w:val="24"/>
        </w:rPr>
        <w:t>mùa</w:t>
      </w:r>
      <w:r>
        <w:rPr>
          <w:sz w:val="24"/>
        </w:rPr>
        <w:t> thu, toàn bộ khuôn viên được nhu</w:t>
      </w:r>
      <w:r>
        <w:rPr>
          <w:sz w:val="24"/>
        </w:rPr>
        <w:t>ộm</w:t>
      </w:r>
      <w:r>
        <w:rPr>
          <w:sz w:val="24"/>
        </w:rPr>
        <w:t> sắc vàng và đỏ rực rỡ của lá </w:t>
      </w:r>
      <w:r>
        <w:rPr>
          <w:sz w:val="24"/>
        </w:rPr>
        <w:t>phong</w:t>
      </w:r>
      <w:r>
        <w:rPr>
          <w:sz w:val="24"/>
        </w:rPr>
        <w:t> chuyển</w:t>
      </w:r>
      <w:r>
        <w:rPr>
          <w:spacing w:val="-9"/>
          <w:sz w:val="24"/>
        </w:rPr>
        <w:t> </w:t>
      </w:r>
      <w:r>
        <w:rPr>
          <w:sz w:val="24"/>
        </w:rPr>
        <w:t>màu,</w:t>
      </w:r>
      <w:r>
        <w:rPr>
          <w:spacing w:val="-9"/>
          <w:sz w:val="24"/>
        </w:rPr>
        <w:t> </w:t>
      </w:r>
      <w:r>
        <w:rPr>
          <w:sz w:val="24"/>
        </w:rPr>
        <w:t>tạo</w:t>
      </w:r>
      <w:r>
        <w:rPr>
          <w:spacing w:val="-9"/>
          <w:sz w:val="24"/>
        </w:rPr>
        <w:t> </w:t>
      </w:r>
      <w:r>
        <w:rPr>
          <w:sz w:val="24"/>
        </w:rPr>
        <w:t>nên</w:t>
      </w:r>
      <w:r>
        <w:rPr>
          <w:spacing w:val="-9"/>
          <w:sz w:val="24"/>
        </w:rPr>
        <w:t> </w:t>
      </w:r>
      <w:r>
        <w:rPr>
          <w:sz w:val="24"/>
        </w:rPr>
        <w:t>khung</w:t>
      </w:r>
      <w:r>
        <w:rPr>
          <w:spacing w:val="-9"/>
          <w:sz w:val="24"/>
        </w:rPr>
        <w:t> </w:t>
      </w:r>
      <w:r>
        <w:rPr>
          <w:sz w:val="24"/>
        </w:rPr>
        <w:t>cảnh</w:t>
      </w:r>
      <w:r>
        <w:rPr>
          <w:spacing w:val="-9"/>
          <w:sz w:val="24"/>
        </w:rPr>
        <w:t> </w:t>
      </w:r>
      <w:r>
        <w:rPr>
          <w:sz w:val="24"/>
        </w:rPr>
        <w:t>lã</w:t>
      </w:r>
      <w:r>
        <w:rPr>
          <w:sz w:val="24"/>
        </w:rPr>
        <w:t>ng</w:t>
      </w:r>
      <w:r>
        <w:rPr>
          <w:sz w:val="24"/>
        </w:rPr>
        <w:t> điểm</w:t>
      </w:r>
      <w:r>
        <w:rPr>
          <w:spacing w:val="-7"/>
          <w:sz w:val="24"/>
        </w:rPr>
        <w:t> </w:t>
      </w:r>
      <w:r>
        <w:rPr>
          <w:sz w:val="24"/>
        </w:rPr>
        <w:t>ngắm</w:t>
      </w:r>
      <w:r>
        <w:rPr>
          <w:spacing w:val="-7"/>
          <w:sz w:val="24"/>
        </w:rPr>
        <w:t> </w:t>
      </w:r>
      <w:r>
        <w:rPr>
          <w:sz w:val="24"/>
        </w:rPr>
        <w:t>lá</w:t>
      </w:r>
      <w:r>
        <w:rPr>
          <w:spacing w:val="-7"/>
          <w:sz w:val="24"/>
        </w:rPr>
        <w:t> </w:t>
      </w:r>
      <w:r>
        <w:rPr>
          <w:sz w:val="24"/>
        </w:rPr>
        <w:t>thu</w:t>
      </w:r>
      <w:r>
        <w:rPr>
          <w:spacing w:val="-7"/>
          <w:sz w:val="24"/>
        </w:rPr>
        <w:t> </w:t>
      </w:r>
      <w:r>
        <w:rPr>
          <w:sz w:val="24"/>
        </w:rPr>
        <w:t>đẹp</w:t>
      </w:r>
      <w:r>
        <w:rPr>
          <w:spacing w:val="-7"/>
          <w:sz w:val="24"/>
        </w:rPr>
        <w:t> </w:t>
      </w:r>
      <w:r>
        <w:rPr>
          <w:sz w:val="24"/>
        </w:rPr>
        <w:t>nhất</w:t>
      </w:r>
      <w:r>
        <w:rPr>
          <w:spacing w:val="-7"/>
          <w:sz w:val="24"/>
        </w:rPr>
        <w:t> </w:t>
      </w:r>
      <w:r>
        <w:rPr>
          <w:sz w:val="24"/>
        </w:rPr>
        <w:t>Hokkaido.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type w:val="continuous"/>
          <w:pgSz w:w="12240" w:h="15840"/>
          <w:pgMar w:top="1600" w:bottom="280" w:left="360" w:right="360"/>
          <w:cols w:num="2" w:equalWidth="0">
            <w:col w:w="1777" w:space="40"/>
            <w:col w:w="9703"/>
          </w:cols>
        </w:sectPr>
      </w:pPr>
    </w:p>
    <w:p>
      <w:pPr>
        <w:pStyle w:val="ListParagraph"/>
        <w:numPr>
          <w:ilvl w:val="1"/>
          <w:numId w:val="1"/>
        </w:numPr>
        <w:tabs>
          <w:tab w:pos="3110" w:val="left" w:leader="none"/>
        </w:tabs>
        <w:spacing w:line="276" w:lineRule="auto" w:before="84" w:after="0"/>
        <w:ind w:left="3110" w:right="1029" w:hanging="360"/>
        <w:jc w:val="both"/>
        <w:rPr>
          <w:rFonts w:ascii="Symbol" w:hAnsi="Symbol"/>
          <w:color w:val="C00000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1441703</wp:posOffset>
                </wp:positionH>
                <wp:positionV relativeFrom="paragraph">
                  <wp:posOffset>54356</wp:posOffset>
                </wp:positionV>
                <wp:extent cx="27940" cy="173736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27940" cy="1737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1737360">
                              <a:moveTo>
                                <a:pt x="27432" y="0"/>
                              </a:moveTo>
                              <a:lnTo>
                                <a:pt x="0" y="0"/>
                              </a:lnTo>
                              <a:lnTo>
                                <a:pt x="0" y="1737360"/>
                              </a:lnTo>
                              <a:lnTo>
                                <a:pt x="27432" y="173736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519997pt;margin-top:4.28pt;width:2.16pt;height:136.8pt;mso-position-horizontal-relative:page;mso-position-vertical-relative:paragraph;z-index:15734272" id="docshape42" filled="true" fillcolor="#e7e6e6" stroked="false">
                <v:fill type="solid"/>
                <w10:wrap type="none"/>
              </v:rect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7150607</wp:posOffset>
                </wp:positionH>
                <wp:positionV relativeFrom="paragraph">
                  <wp:posOffset>54356</wp:posOffset>
                </wp:positionV>
                <wp:extent cx="27940" cy="1737360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27940" cy="1737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1737360">
                              <a:moveTo>
                                <a:pt x="27432" y="0"/>
                              </a:moveTo>
                              <a:lnTo>
                                <a:pt x="0" y="0"/>
                              </a:lnTo>
                              <a:lnTo>
                                <a:pt x="0" y="1737360"/>
                              </a:lnTo>
                              <a:lnTo>
                                <a:pt x="27432" y="173736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3.039978pt;margin-top:4.28pt;width:2.16pt;height:136.8pt;mso-position-horizontal-relative:page;mso-position-vertical-relative:paragraph;z-index:15734784" id="docshape43" filled="true" fillcolor="#e7e6e6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Trải</w:t>
      </w:r>
      <w:r>
        <w:rPr>
          <w:spacing w:val="-4"/>
          <w:sz w:val="24"/>
        </w:rPr>
        <w:t> </w:t>
      </w:r>
      <w:r>
        <w:rPr>
          <w:sz w:val="24"/>
        </w:rPr>
        <w:t>nghiệm</w:t>
      </w:r>
      <w:r>
        <w:rPr>
          <w:spacing w:val="-4"/>
          <w:sz w:val="24"/>
        </w:rPr>
        <w:t> </w:t>
      </w:r>
      <w:r>
        <w:rPr>
          <w:sz w:val="24"/>
        </w:rPr>
        <w:t>mua</w:t>
      </w:r>
      <w:r>
        <w:rPr>
          <w:spacing w:val="-4"/>
          <w:sz w:val="24"/>
        </w:rPr>
        <w:t> </w:t>
      </w:r>
      <w:r>
        <w:rPr>
          <w:sz w:val="24"/>
        </w:rPr>
        <w:t>sắm</w:t>
      </w:r>
      <w:r>
        <w:rPr>
          <w:spacing w:val="-4"/>
          <w:sz w:val="24"/>
        </w:rPr>
        <w:t> </w:t>
      </w:r>
      <w:r>
        <w:rPr>
          <w:sz w:val="24"/>
        </w:rPr>
        <w:t>tại</w:t>
      </w:r>
      <w:r>
        <w:rPr>
          <w:spacing w:val="-4"/>
          <w:sz w:val="24"/>
        </w:rPr>
        <w:t> </w:t>
      </w:r>
      <w:r>
        <w:rPr>
          <w:b/>
          <w:color w:val="C00000"/>
          <w:sz w:val="24"/>
        </w:rPr>
        <w:t>Tanukikoji</w:t>
      </w:r>
      <w:r>
        <w:rPr>
          <w:b/>
          <w:color w:val="C00000"/>
          <w:spacing w:val="-4"/>
          <w:sz w:val="24"/>
        </w:rPr>
        <w:t> </w:t>
      </w:r>
      <w:r>
        <w:rPr>
          <w:b/>
          <w:color w:val="C00000"/>
          <w:sz w:val="24"/>
        </w:rPr>
        <w:t>Shopping</w:t>
      </w:r>
      <w:r>
        <w:rPr>
          <w:b/>
          <w:color w:val="C00000"/>
          <w:spacing w:val="-4"/>
          <w:sz w:val="24"/>
        </w:rPr>
        <w:t> </w:t>
      </w:r>
      <w:r>
        <w:rPr>
          <w:b/>
          <w:color w:val="C00000"/>
          <w:sz w:val="24"/>
        </w:rPr>
        <w:t>Street</w:t>
      </w:r>
      <w:r>
        <w:rPr>
          <w:b/>
          <w:sz w:val="24"/>
        </w:rPr>
        <w:t>:</w:t>
      </w:r>
      <w:r>
        <w:rPr>
          <w:b/>
          <w:spacing w:val="-4"/>
          <w:sz w:val="24"/>
        </w:rPr>
        <w:t> </w:t>
      </w:r>
      <w:r>
        <w:rPr>
          <w:sz w:val="24"/>
        </w:rPr>
        <w:t>là</w:t>
      </w:r>
      <w:r>
        <w:rPr>
          <w:spacing w:val="-4"/>
          <w:sz w:val="24"/>
        </w:rPr>
        <w:t> </w:t>
      </w:r>
      <w:r>
        <w:rPr>
          <w:sz w:val="24"/>
        </w:rPr>
        <w:t>khu</w:t>
      </w:r>
      <w:r>
        <w:rPr>
          <w:spacing w:val="-4"/>
          <w:sz w:val="24"/>
        </w:rPr>
        <w:t> </w:t>
      </w:r>
      <w:r>
        <w:rPr>
          <w:sz w:val="24"/>
        </w:rPr>
        <w:t>phố</w:t>
      </w:r>
      <w:r>
        <w:rPr>
          <w:spacing w:val="-4"/>
          <w:sz w:val="24"/>
        </w:rPr>
        <w:t> </w:t>
      </w:r>
      <w:r>
        <w:rPr>
          <w:sz w:val="24"/>
        </w:rPr>
        <w:t>mua</w:t>
      </w:r>
      <w:r>
        <w:rPr>
          <w:spacing w:val="-4"/>
          <w:sz w:val="24"/>
        </w:rPr>
        <w:t> </w:t>
      </w:r>
      <w:r>
        <w:rPr>
          <w:sz w:val="24"/>
        </w:rPr>
        <w:t>sắ</w:t>
      </w:r>
      <w:r>
        <w:rPr>
          <w:sz w:val="24"/>
        </w:rPr>
        <w:t>m</w:t>
      </w:r>
      <w:r>
        <w:rPr>
          <w:sz w:val="24"/>
        </w:rPr>
        <w:t> sầm</w:t>
      </w:r>
      <w:r>
        <w:rPr>
          <w:spacing w:val="-5"/>
          <w:sz w:val="24"/>
        </w:rPr>
        <w:t> </w:t>
      </w:r>
      <w:r>
        <w:rPr>
          <w:sz w:val="24"/>
        </w:rPr>
        <w:t>uất</w:t>
      </w:r>
      <w:r>
        <w:rPr>
          <w:spacing w:val="-5"/>
          <w:sz w:val="24"/>
        </w:rPr>
        <w:t> </w:t>
      </w:r>
      <w:r>
        <w:rPr>
          <w:sz w:val="24"/>
        </w:rPr>
        <w:t>bậc</w:t>
      </w:r>
      <w:r>
        <w:rPr>
          <w:spacing w:val="-5"/>
          <w:sz w:val="24"/>
        </w:rPr>
        <w:t> </w:t>
      </w:r>
      <w:r>
        <w:rPr>
          <w:sz w:val="24"/>
        </w:rPr>
        <w:t>nhất</w:t>
      </w:r>
      <w:r>
        <w:rPr>
          <w:spacing w:val="-5"/>
          <w:sz w:val="24"/>
        </w:rPr>
        <w:t> </w:t>
      </w:r>
      <w:r>
        <w:rPr>
          <w:sz w:val="24"/>
        </w:rPr>
        <w:t>Sapporo,</w:t>
      </w:r>
      <w:r>
        <w:rPr>
          <w:spacing w:val="-5"/>
          <w:sz w:val="24"/>
        </w:rPr>
        <w:t> </w:t>
      </w:r>
      <w:r>
        <w:rPr>
          <w:sz w:val="24"/>
        </w:rPr>
        <w:t>nổi</w:t>
      </w:r>
      <w:r>
        <w:rPr>
          <w:spacing w:val="-5"/>
          <w:sz w:val="24"/>
        </w:rPr>
        <w:t> </w:t>
      </w:r>
      <w:r>
        <w:rPr>
          <w:sz w:val="24"/>
        </w:rPr>
        <w:t>bật</w:t>
      </w:r>
      <w:r>
        <w:rPr>
          <w:spacing w:val="-5"/>
          <w:sz w:val="24"/>
        </w:rPr>
        <w:t> </w:t>
      </w:r>
      <w:r>
        <w:rPr>
          <w:sz w:val="24"/>
        </w:rPr>
        <w:t>với</w:t>
      </w:r>
      <w:r>
        <w:rPr>
          <w:spacing w:val="-5"/>
          <w:sz w:val="24"/>
        </w:rPr>
        <w:t> </w:t>
      </w:r>
      <w:r>
        <w:rPr>
          <w:sz w:val="24"/>
        </w:rPr>
        <w:t>dãy</w:t>
      </w:r>
      <w:r>
        <w:rPr>
          <w:spacing w:val="-5"/>
          <w:sz w:val="24"/>
        </w:rPr>
        <w:t> </w:t>
      </w:r>
      <w:r>
        <w:rPr>
          <w:sz w:val="24"/>
        </w:rPr>
        <w:t>cửa</w:t>
      </w:r>
      <w:r>
        <w:rPr>
          <w:spacing w:val="-5"/>
          <w:sz w:val="24"/>
        </w:rPr>
        <w:t> </w:t>
      </w:r>
      <w:r>
        <w:rPr>
          <w:sz w:val="24"/>
        </w:rPr>
        <w:t>hàng</w:t>
      </w:r>
      <w:r>
        <w:rPr>
          <w:spacing w:val="-5"/>
          <w:sz w:val="24"/>
        </w:rPr>
        <w:t> </w:t>
      </w:r>
      <w:r>
        <w:rPr>
          <w:sz w:val="24"/>
        </w:rPr>
        <w:t>kéo</w:t>
      </w:r>
      <w:r>
        <w:rPr>
          <w:spacing w:val="-5"/>
          <w:sz w:val="24"/>
        </w:rPr>
        <w:t> </w:t>
      </w:r>
      <w:r>
        <w:rPr>
          <w:sz w:val="24"/>
        </w:rPr>
        <w:t>dài</w:t>
      </w:r>
      <w:r>
        <w:rPr>
          <w:spacing w:val="-5"/>
          <w:sz w:val="24"/>
        </w:rPr>
        <w:t> </w:t>
      </w:r>
      <w:r>
        <w:rPr>
          <w:sz w:val="24"/>
        </w:rPr>
        <w:t>trong</w:t>
      </w:r>
      <w:r>
        <w:rPr>
          <w:spacing w:val="-5"/>
          <w:sz w:val="24"/>
        </w:rPr>
        <w:t> </w:t>
      </w:r>
      <w:r>
        <w:rPr>
          <w:sz w:val="24"/>
        </w:rPr>
        <w:t>không</w:t>
      </w:r>
      <w:r>
        <w:rPr>
          <w:spacing w:val="-5"/>
          <w:sz w:val="24"/>
        </w:rPr>
        <w:t> </w:t>
      </w:r>
      <w:r>
        <w:rPr>
          <w:sz w:val="24"/>
        </w:rPr>
        <w:t>gia</w:t>
      </w:r>
      <w:r>
        <w:rPr>
          <w:sz w:val="24"/>
        </w:rPr>
        <w:t>n</w:t>
      </w:r>
      <w:r>
        <w:rPr>
          <w:sz w:val="24"/>
        </w:rPr>
        <w:t> mái vòm nhộn nhịp. Nơi đây tập trung đa dạng mặt hàng từ thời trang, m</w:t>
      </w:r>
      <w:r>
        <w:rPr>
          <w:sz w:val="24"/>
        </w:rPr>
        <w:t>ỹ</w:t>
      </w:r>
      <w:r>
        <w:rPr>
          <w:sz w:val="24"/>
        </w:rPr>
        <w:t> phẩm đến quà lưu niệm và đặc sản địa phương, mang đến trải nghiệm </w:t>
      </w:r>
      <w:r>
        <w:rPr>
          <w:sz w:val="24"/>
        </w:rPr>
        <w:t>mua</w:t>
      </w:r>
      <w:r>
        <w:rPr>
          <w:sz w:val="24"/>
        </w:rPr>
        <w:t> sắm thú vị giữa lòng thành phố.</w:t>
      </w:r>
    </w:p>
    <w:p>
      <w:pPr>
        <w:pStyle w:val="BodyText"/>
        <w:spacing w:line="276" w:lineRule="auto" w:before="61"/>
        <w:ind w:left="2390" w:right="1029"/>
        <w:jc w:val="both"/>
      </w:pPr>
      <w:r>
        <w:rPr>
          <w:b/>
          <w:color w:val="C00000"/>
        </w:rPr>
        <w:t>TỐI: </w:t>
      </w:r>
      <w:r>
        <w:rPr/>
        <w:t>Thưởng thức bữa tối tại nhà hàng với món </w:t>
      </w:r>
      <w:r>
        <w:rPr>
          <w:b/>
          <w:color w:val="C00000"/>
          <w:highlight w:val="yellow"/>
        </w:rPr>
        <w:t>Buffet cua</w:t>
      </w:r>
      <w:r>
        <w:rPr>
          <w:color w:val="000000"/>
          <w:highlight w:val="yellow"/>
        </w:rPr>
        <w:t>.</w:t>
      </w:r>
      <w:r>
        <w:rPr>
          <w:color w:val="000000"/>
        </w:rPr>
        <w:t> Về khách sạn và ngh</w:t>
      </w:r>
      <w:r>
        <w:rPr>
          <w:color w:val="000000"/>
        </w:rPr>
        <w:t>ỉ</w:t>
      </w:r>
      <w:r>
        <w:rPr>
          <w:color w:val="000000"/>
        </w:rPr>
        <w:t> </w:t>
      </w:r>
      <w:r>
        <w:rPr>
          <w:color w:val="000000"/>
          <w:spacing w:val="-2"/>
        </w:rPr>
        <w:t>ngơi,</w:t>
      </w:r>
    </w:p>
    <w:p>
      <w:pPr>
        <w:pStyle w:val="Heading4"/>
        <w:spacing w:before="56"/>
      </w:pPr>
      <w:r>
        <w:rPr>
          <w:color w:val="C00000"/>
        </w:rPr>
        <w:t>Nghỉ</w:t>
      </w:r>
      <w:r>
        <w:rPr>
          <w:color w:val="C00000"/>
          <w:spacing w:val="-2"/>
        </w:rPr>
        <w:t> </w:t>
      </w:r>
      <w:r>
        <w:rPr>
          <w:color w:val="C00000"/>
        </w:rPr>
        <w:t>đêm</w:t>
      </w:r>
      <w:r>
        <w:rPr>
          <w:color w:val="C00000"/>
          <w:spacing w:val="-2"/>
        </w:rPr>
        <w:t> </w:t>
      </w:r>
      <w:r>
        <w:rPr>
          <w:color w:val="C00000"/>
        </w:rPr>
        <w:t>ở</w:t>
      </w:r>
      <w:r>
        <w:rPr>
          <w:color w:val="C00000"/>
          <w:spacing w:val="-1"/>
        </w:rPr>
        <w:t> </w:t>
      </w:r>
      <w:r>
        <w:rPr>
          <w:color w:val="C00000"/>
        </w:rPr>
        <w:t>khách</w:t>
      </w:r>
      <w:r>
        <w:rPr>
          <w:color w:val="C00000"/>
          <w:spacing w:val="-2"/>
        </w:rPr>
        <w:t> </w:t>
      </w:r>
      <w:r>
        <w:rPr>
          <w:color w:val="C00000"/>
        </w:rPr>
        <w:t>sạn</w:t>
      </w:r>
      <w:r>
        <w:rPr>
          <w:color w:val="C00000"/>
          <w:spacing w:val="-1"/>
        </w:rPr>
        <w:t> </w:t>
      </w:r>
      <w:r>
        <w:rPr>
          <w:color w:val="C00000"/>
        </w:rPr>
        <w:t>Mystays</w:t>
      </w:r>
      <w:r>
        <w:rPr>
          <w:color w:val="C00000"/>
          <w:spacing w:val="-1"/>
        </w:rPr>
        <w:t> </w:t>
      </w:r>
      <w:r>
        <w:rPr>
          <w:color w:val="C00000"/>
        </w:rPr>
        <w:t>Premier</w:t>
      </w:r>
      <w:r>
        <w:rPr>
          <w:color w:val="C00000"/>
          <w:spacing w:val="-1"/>
        </w:rPr>
        <w:t> </w:t>
      </w:r>
      <w:r>
        <w:rPr>
          <w:color w:val="C00000"/>
        </w:rPr>
        <w:t>Sapporo</w:t>
      </w:r>
      <w:r>
        <w:rPr>
          <w:color w:val="C00000"/>
          <w:spacing w:val="-2"/>
        </w:rPr>
        <w:t> </w:t>
      </w:r>
      <w:r>
        <w:rPr>
          <w:color w:val="C00000"/>
        </w:rPr>
        <w:t>Park</w:t>
      </w:r>
      <w:r>
        <w:rPr>
          <w:color w:val="C00000"/>
          <w:spacing w:val="-1"/>
        </w:rPr>
        <w:t> </w:t>
      </w:r>
      <w:r>
        <w:rPr>
          <w:color w:val="C00000"/>
        </w:rPr>
        <w:t>hoặc</w:t>
      </w:r>
      <w:r>
        <w:rPr>
          <w:color w:val="C00000"/>
          <w:spacing w:val="-2"/>
        </w:rPr>
        <w:t> </w:t>
      </w:r>
      <w:r>
        <w:rPr>
          <w:color w:val="C00000"/>
        </w:rPr>
        <w:t>tương</w:t>
      </w:r>
      <w:r>
        <w:rPr>
          <w:color w:val="C00000"/>
          <w:spacing w:val="-1"/>
        </w:rPr>
        <w:t> </w:t>
      </w:r>
      <w:r>
        <w:rPr>
          <w:color w:val="C00000"/>
          <w:spacing w:val="-2"/>
        </w:rPr>
        <w:t>đương</w:t>
      </w:r>
    </w:p>
    <w:p>
      <w:pPr>
        <w:pStyle w:val="BodyText"/>
        <w:spacing w:before="145" w:after="1"/>
        <w:rPr>
          <w:b/>
          <w:i/>
          <w:sz w:val="20"/>
        </w:rPr>
      </w:pPr>
    </w:p>
    <w:tbl>
      <w:tblPr>
        <w:tblW w:w="0" w:type="auto"/>
        <w:jc w:val="left"/>
        <w:tblInd w:w="5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50"/>
        <w:gridCol w:w="912"/>
        <w:gridCol w:w="874"/>
        <w:gridCol w:w="936"/>
      </w:tblGrid>
      <w:tr>
        <w:trPr>
          <w:trHeight w:val="436" w:hRule="atLeast"/>
        </w:trPr>
        <w:tc>
          <w:tcPr>
            <w:tcW w:w="8050" w:type="dxa"/>
            <w:vMerge w:val="restart"/>
            <w:shd w:val="clear" w:color="auto" w:fill="E0590E"/>
          </w:tcPr>
          <w:p>
            <w:pPr>
              <w:pStyle w:val="TableParagraph"/>
              <w:spacing w:before="261"/>
              <w:ind w:left="0" w:right="13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KHÁM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PHÁ</w:t>
            </w:r>
            <w:r>
              <w:rPr>
                <w:b/>
                <w:color w:val="FFFFFF"/>
                <w:spacing w:val="-4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SAPPORO</w:t>
            </w:r>
          </w:p>
        </w:tc>
        <w:tc>
          <w:tcPr>
            <w:tcW w:w="912" w:type="dxa"/>
            <w:shd w:val="clear" w:color="auto" w:fill="E0590E"/>
          </w:tcPr>
          <w:p>
            <w:pPr>
              <w:pStyle w:val="TableParagraph"/>
              <w:spacing w:before="59"/>
              <w:ind w:left="0" w:right="216"/>
              <w:jc w:val="right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Sáng</w:t>
            </w:r>
          </w:p>
        </w:tc>
        <w:tc>
          <w:tcPr>
            <w:tcW w:w="874" w:type="dxa"/>
            <w:shd w:val="clear" w:color="auto" w:fill="E0590E"/>
          </w:tcPr>
          <w:p>
            <w:pPr>
              <w:pStyle w:val="TableParagraph"/>
              <w:spacing w:before="59"/>
              <w:ind w:left="0" w:right="204"/>
              <w:jc w:val="right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Trưa</w:t>
            </w:r>
          </w:p>
        </w:tc>
        <w:tc>
          <w:tcPr>
            <w:tcW w:w="936" w:type="dxa"/>
            <w:shd w:val="clear" w:color="auto" w:fill="E0590E"/>
          </w:tcPr>
          <w:p>
            <w:pPr>
              <w:pStyle w:val="TableParagraph"/>
              <w:spacing w:before="59"/>
              <w:ind w:left="0" w:right="297"/>
              <w:jc w:val="right"/>
              <w:rPr>
                <w:sz w:val="24"/>
              </w:rPr>
            </w:pPr>
            <w:r>
              <w:rPr>
                <w:color w:val="FFFFFF"/>
                <w:spacing w:val="-5"/>
                <w:sz w:val="24"/>
              </w:rPr>
              <w:t>Tối</w:t>
            </w:r>
          </w:p>
        </w:tc>
      </w:tr>
      <w:tr>
        <w:trPr>
          <w:trHeight w:val="398" w:hRule="atLeast"/>
        </w:trPr>
        <w:tc>
          <w:tcPr>
            <w:tcW w:w="8050" w:type="dxa"/>
            <w:vMerge/>
            <w:tcBorders>
              <w:top w:val="nil"/>
            </w:tcBorders>
            <w:shd w:val="clear" w:color="auto" w:fill="E0590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shd w:val="clear" w:color="auto" w:fill="E0590E"/>
          </w:tcPr>
          <w:p>
            <w:pPr>
              <w:pStyle w:val="TableParagraph"/>
              <w:spacing w:before="60"/>
              <w:ind w:left="0" w:right="235"/>
              <w:jc w:val="right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color w:val="FFFFFF"/>
                <w:spacing w:val="-10"/>
                <w:sz w:val="28"/>
              </w:rPr>
              <w:t></w:t>
            </w:r>
          </w:p>
        </w:tc>
        <w:tc>
          <w:tcPr>
            <w:tcW w:w="874" w:type="dxa"/>
            <w:shd w:val="clear" w:color="auto" w:fill="E0590E"/>
          </w:tcPr>
          <w:p>
            <w:pPr>
              <w:pStyle w:val="TableParagraph"/>
              <w:spacing w:line="308" w:lineRule="exact"/>
              <w:ind w:left="0" w:right="197"/>
              <w:jc w:val="right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color w:val="FFFFFF"/>
                <w:spacing w:val="-10"/>
                <w:sz w:val="28"/>
              </w:rPr>
              <w:t></w:t>
            </w:r>
          </w:p>
        </w:tc>
        <w:tc>
          <w:tcPr>
            <w:tcW w:w="936" w:type="dxa"/>
            <w:shd w:val="clear" w:color="auto" w:fill="E0590E"/>
          </w:tcPr>
          <w:p>
            <w:pPr>
              <w:pStyle w:val="TableParagraph"/>
              <w:spacing w:line="308" w:lineRule="exact"/>
              <w:ind w:left="0" w:right="255"/>
              <w:jc w:val="right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color w:val="FFFFFF"/>
                <w:spacing w:val="-10"/>
                <w:sz w:val="28"/>
              </w:rPr>
              <w:t></w:t>
            </w:r>
          </w:p>
        </w:tc>
      </w:tr>
    </w:tbl>
    <w:p>
      <w:pPr>
        <w:pStyle w:val="BodyText"/>
        <w:spacing w:before="7"/>
        <w:rPr>
          <w:b/>
          <w:i/>
          <w:sz w:val="10"/>
        </w:rPr>
      </w:pPr>
    </w:p>
    <w:p>
      <w:pPr>
        <w:pStyle w:val="BodyText"/>
        <w:spacing w:after="0"/>
        <w:rPr>
          <w:b/>
          <w:i/>
          <w:sz w:val="10"/>
        </w:rPr>
        <w:sectPr>
          <w:pgSz w:w="12240" w:h="15840"/>
          <w:pgMar w:top="1580" w:bottom="280" w:left="360" w:right="360"/>
        </w:sectPr>
      </w:pPr>
    </w:p>
    <w:p>
      <w:pPr>
        <w:pStyle w:val="Heading1"/>
      </w:pPr>
      <w:r>
        <w:rPr>
          <w:color w:val="FF5E29"/>
          <w:spacing w:val="-4"/>
        </w:rPr>
        <w:t>Ngày</w:t>
      </w:r>
    </w:p>
    <w:p>
      <w:pPr>
        <w:spacing w:before="85"/>
        <w:ind w:left="763" w:right="0" w:firstLine="0"/>
        <w:jc w:val="left"/>
        <w:rPr>
          <w:b/>
          <w:sz w:val="96"/>
        </w:rPr>
      </w:pPr>
      <w:r>
        <w:rPr>
          <w:b/>
          <w:color w:val="FF5E29"/>
          <w:spacing w:val="-5"/>
          <w:sz w:val="96"/>
        </w:rPr>
        <w:t>05</w:t>
      </w:r>
    </w:p>
    <w:p>
      <w:pPr>
        <w:pStyle w:val="BodyText"/>
        <w:spacing w:line="276" w:lineRule="auto" w:before="90"/>
        <w:ind w:left="573" w:right="1029"/>
        <w:jc w:val="both"/>
      </w:pPr>
      <w:r>
        <w:rPr/>
        <w:br w:type="column"/>
      </w:r>
      <w:r>
        <w:rPr>
          <w:b/>
          <w:color w:val="C00000"/>
        </w:rPr>
        <w:t>SÁNG: </w:t>
      </w:r>
      <w:r>
        <w:rPr/>
        <w:t>Quý khách thưởng thức bữa sáng tại khách sạn. Sau đó khởi hành đi tha</w:t>
      </w:r>
      <w:r>
        <w:rPr/>
        <w:t>m</w:t>
      </w:r>
      <w:r>
        <w:rPr/>
        <w:t> </w:t>
      </w:r>
      <w:r>
        <w:rPr>
          <w:spacing w:val="-4"/>
        </w:rPr>
        <w:t>quan:</w:t>
      </w:r>
    </w:p>
    <w:p>
      <w:pPr>
        <w:pStyle w:val="ListParagraph"/>
        <w:numPr>
          <w:ilvl w:val="0"/>
          <w:numId w:val="1"/>
        </w:numPr>
        <w:tabs>
          <w:tab w:pos="1293" w:val="left" w:leader="none"/>
        </w:tabs>
        <w:spacing w:line="276" w:lineRule="auto" w:before="54" w:after="0"/>
        <w:ind w:left="1293" w:right="4943" w:hanging="360"/>
        <w:jc w:val="both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1441703</wp:posOffset>
                </wp:positionH>
                <wp:positionV relativeFrom="paragraph">
                  <wp:posOffset>-443189</wp:posOffset>
                </wp:positionV>
                <wp:extent cx="27940" cy="5425440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27940" cy="5425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5425440">
                              <a:moveTo>
                                <a:pt x="27432" y="0"/>
                              </a:moveTo>
                              <a:lnTo>
                                <a:pt x="0" y="0"/>
                              </a:lnTo>
                              <a:lnTo>
                                <a:pt x="0" y="5425440"/>
                              </a:lnTo>
                              <a:lnTo>
                                <a:pt x="27432" y="542544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519997pt;margin-top:-34.896816pt;width:2.16pt;height:427.2pt;mso-position-horizontal-relative:page;mso-position-vertical-relative:paragraph;z-index:15735296" id="docshape44" filled="true" fillcolor="#e7e6e6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4501896</wp:posOffset>
                </wp:positionH>
                <wp:positionV relativeFrom="paragraph">
                  <wp:posOffset>-443189</wp:posOffset>
                </wp:positionV>
                <wp:extent cx="2676525" cy="5425440"/>
                <wp:effectExtent l="0" t="0" r="0" b="0"/>
                <wp:wrapNone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2676525" cy="5425440"/>
                          <a:chExt cx="2676525" cy="542544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2648711" y="0"/>
                            <a:ext cx="27940" cy="542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425440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25440"/>
                                </a:lnTo>
                                <a:lnTo>
                                  <a:pt x="27432" y="5425440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0727"/>
                            <a:ext cx="2648711" cy="19415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584" y="3163823"/>
                            <a:ext cx="2548128" cy="19415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4.480011pt;margin-top:-34.896816pt;width:210.75pt;height:427.2pt;mso-position-horizontal-relative:page;mso-position-vertical-relative:paragraph;z-index:15735808" id="docshapegroup45" coordorigin="7090,-698" coordsize="4215,8544">
                <v:rect style="position:absolute;left:11260;top:-698;width:44;height:8544" id="docshape46" filled="true" fillcolor="#e7e6e6" stroked="false">
                  <v:fill type="solid"/>
                </v:rect>
                <v:shape style="position:absolute;left:7089;top:74;width:4172;height:3058" type="#_x0000_t75" id="docshape47" stroked="false">
                  <v:imagedata r:id="rId18" o:title=""/>
                </v:shape>
                <v:shape style="position:absolute;left:7248;top:4284;width:4013;height:3058" type="#_x0000_t75" id="docshape48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>
          <w:b/>
          <w:color w:val="C00000"/>
          <w:sz w:val="24"/>
        </w:rPr>
        <w:t>Tượng Atama Daibutsu </w:t>
      </w:r>
      <w:r>
        <w:rPr>
          <w:sz w:val="24"/>
        </w:rPr>
        <w:t>là </w:t>
      </w:r>
      <w:r>
        <w:rPr>
          <w:sz w:val="24"/>
        </w:rPr>
        <w:t>bức</w:t>
      </w:r>
      <w:r>
        <w:rPr>
          <w:sz w:val="24"/>
        </w:rPr>
        <w:t> tượng Phật khổng lồ độc đáo </w:t>
      </w:r>
      <w:r>
        <w:rPr>
          <w:sz w:val="24"/>
        </w:rPr>
        <w:t>được</w:t>
      </w:r>
      <w:r>
        <w:rPr>
          <w:sz w:val="24"/>
        </w:rPr>
        <w:t> thiết kế ẩn mình giữa ngọn đồi tạ</w:t>
      </w:r>
      <w:r>
        <w:rPr>
          <w:sz w:val="24"/>
        </w:rPr>
        <w:t>i</w:t>
      </w:r>
      <w:r>
        <w:rPr>
          <w:sz w:val="24"/>
        </w:rPr>
        <w:t> Sapporo. Vào mùa thu, khu v</w:t>
      </w:r>
      <w:r>
        <w:rPr>
          <w:sz w:val="24"/>
        </w:rPr>
        <w:t>ực</w:t>
      </w:r>
      <w:r>
        <w:rPr>
          <w:sz w:val="24"/>
        </w:rPr>
        <w:t> xung</w:t>
      </w:r>
      <w:r>
        <w:rPr>
          <w:spacing w:val="-11"/>
          <w:sz w:val="24"/>
        </w:rPr>
        <w:t> </w:t>
      </w:r>
      <w:r>
        <w:rPr>
          <w:sz w:val="24"/>
        </w:rPr>
        <w:t>quanh</w:t>
      </w:r>
      <w:r>
        <w:rPr>
          <w:spacing w:val="-11"/>
          <w:sz w:val="24"/>
        </w:rPr>
        <w:t> </w:t>
      </w:r>
      <w:r>
        <w:rPr>
          <w:sz w:val="24"/>
        </w:rPr>
        <w:t>được</w:t>
      </w:r>
      <w:r>
        <w:rPr>
          <w:spacing w:val="-11"/>
          <w:sz w:val="24"/>
        </w:rPr>
        <w:t> </w:t>
      </w:r>
      <w:r>
        <w:rPr>
          <w:sz w:val="24"/>
        </w:rPr>
        <w:t>phủ</w:t>
      </w:r>
      <w:r>
        <w:rPr>
          <w:spacing w:val="-11"/>
          <w:sz w:val="24"/>
        </w:rPr>
        <w:t> </w:t>
      </w:r>
      <w:r>
        <w:rPr>
          <w:sz w:val="24"/>
        </w:rPr>
        <w:t>sắc</w:t>
      </w:r>
      <w:r>
        <w:rPr>
          <w:spacing w:val="-11"/>
          <w:sz w:val="24"/>
        </w:rPr>
        <w:t> </w:t>
      </w:r>
      <w:r>
        <w:rPr>
          <w:sz w:val="24"/>
        </w:rPr>
        <w:t>lá</w:t>
      </w:r>
      <w:r>
        <w:rPr>
          <w:spacing w:val="-11"/>
          <w:sz w:val="24"/>
        </w:rPr>
        <w:t> </w:t>
      </w:r>
      <w:r>
        <w:rPr>
          <w:sz w:val="24"/>
        </w:rPr>
        <w:t>vàng</w:t>
      </w:r>
      <w:r>
        <w:rPr>
          <w:spacing w:val="-11"/>
          <w:sz w:val="24"/>
        </w:rPr>
        <w:t> </w:t>
      </w:r>
      <w:r>
        <w:rPr>
          <w:sz w:val="24"/>
        </w:rPr>
        <w:t>và</w:t>
      </w:r>
      <w:r>
        <w:rPr>
          <w:sz w:val="24"/>
        </w:rPr>
        <w:t> đỏ rực rỡ, tạo nên khung cảnh </w:t>
      </w:r>
      <w:r>
        <w:rPr>
          <w:sz w:val="24"/>
        </w:rPr>
        <w:t>vừa</w:t>
      </w:r>
      <w:r>
        <w:rPr>
          <w:sz w:val="24"/>
        </w:rPr>
        <w:t> trang nghiêm vừa thanh bình giữ</w:t>
      </w:r>
      <w:r>
        <w:rPr>
          <w:sz w:val="24"/>
        </w:rPr>
        <w:t>a</w:t>
      </w:r>
      <w:r>
        <w:rPr>
          <w:sz w:val="24"/>
        </w:rPr>
        <w:t> thiên</w:t>
      </w:r>
      <w:r>
        <w:rPr>
          <w:spacing w:val="-9"/>
          <w:sz w:val="24"/>
        </w:rPr>
        <w:t> </w:t>
      </w:r>
      <w:r>
        <w:rPr>
          <w:sz w:val="24"/>
        </w:rPr>
        <w:t>nhiên</w:t>
      </w:r>
      <w:r>
        <w:rPr>
          <w:spacing w:val="-9"/>
          <w:sz w:val="24"/>
        </w:rPr>
        <w:t> </w:t>
      </w:r>
      <w:r>
        <w:rPr>
          <w:sz w:val="24"/>
        </w:rPr>
        <w:t>đặc</w:t>
      </w:r>
      <w:r>
        <w:rPr>
          <w:spacing w:val="-9"/>
          <w:sz w:val="24"/>
        </w:rPr>
        <w:t> </w:t>
      </w:r>
      <w:r>
        <w:rPr>
          <w:sz w:val="24"/>
        </w:rPr>
        <w:t>trưng</w:t>
      </w:r>
      <w:r>
        <w:rPr>
          <w:spacing w:val="-9"/>
          <w:sz w:val="24"/>
        </w:rPr>
        <w:t> </w:t>
      </w:r>
      <w:r>
        <w:rPr>
          <w:sz w:val="24"/>
        </w:rPr>
        <w:t>của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Hokkaido.</w:t>
      </w:r>
    </w:p>
    <w:p>
      <w:pPr>
        <w:pStyle w:val="ListParagraph"/>
        <w:numPr>
          <w:ilvl w:val="0"/>
          <w:numId w:val="1"/>
        </w:numPr>
        <w:tabs>
          <w:tab w:pos="1293" w:val="left" w:leader="none"/>
        </w:tabs>
        <w:spacing w:line="276" w:lineRule="auto" w:before="0" w:after="0"/>
        <w:ind w:left="1293" w:right="4772" w:hanging="360"/>
        <w:jc w:val="both"/>
        <w:rPr>
          <w:sz w:val="24"/>
        </w:rPr>
      </w:pPr>
      <w:r>
        <w:rPr>
          <w:b/>
          <w:color w:val="C00000"/>
          <w:sz w:val="24"/>
        </w:rPr>
        <w:t>Bảo tàng bia Sapporo</w:t>
      </w:r>
      <w:r>
        <w:rPr>
          <w:sz w:val="24"/>
        </w:rPr>
        <w:t>: nơi lưu gi</w:t>
      </w:r>
      <w:r>
        <w:rPr>
          <w:sz w:val="24"/>
        </w:rPr>
        <w:t>ữ</w:t>
      </w:r>
      <w:r>
        <w:rPr>
          <w:sz w:val="24"/>
        </w:rPr>
        <w:t> lịch</w:t>
      </w:r>
      <w:r>
        <w:rPr>
          <w:spacing w:val="31"/>
          <w:sz w:val="24"/>
        </w:rPr>
        <w:t> </w:t>
      </w:r>
      <w:r>
        <w:rPr>
          <w:sz w:val="24"/>
        </w:rPr>
        <w:t>sử</w:t>
      </w:r>
      <w:r>
        <w:rPr>
          <w:spacing w:val="31"/>
          <w:sz w:val="24"/>
        </w:rPr>
        <w:t> </w:t>
      </w:r>
      <w:r>
        <w:rPr>
          <w:sz w:val="24"/>
        </w:rPr>
        <w:t>hình</w:t>
      </w:r>
      <w:r>
        <w:rPr>
          <w:spacing w:val="31"/>
          <w:sz w:val="24"/>
        </w:rPr>
        <w:t> </w:t>
      </w:r>
      <w:r>
        <w:rPr>
          <w:sz w:val="24"/>
        </w:rPr>
        <w:t>thành</w:t>
      </w:r>
      <w:r>
        <w:rPr>
          <w:spacing w:val="31"/>
          <w:sz w:val="24"/>
        </w:rPr>
        <w:t> </w:t>
      </w:r>
      <w:r>
        <w:rPr>
          <w:sz w:val="24"/>
        </w:rPr>
        <w:t>và</w:t>
      </w:r>
      <w:r>
        <w:rPr>
          <w:spacing w:val="31"/>
          <w:sz w:val="24"/>
        </w:rPr>
        <w:t> </w:t>
      </w:r>
      <w:r>
        <w:rPr>
          <w:sz w:val="24"/>
        </w:rPr>
        <w:t>phát</w:t>
      </w:r>
      <w:r>
        <w:rPr>
          <w:spacing w:val="31"/>
          <w:sz w:val="24"/>
        </w:rPr>
        <w:t> </w:t>
      </w:r>
      <w:r>
        <w:rPr>
          <w:sz w:val="24"/>
        </w:rPr>
        <w:t>triển</w:t>
      </w:r>
      <w:r>
        <w:rPr>
          <w:spacing w:val="31"/>
          <w:sz w:val="24"/>
        </w:rPr>
        <w:t> </w:t>
      </w:r>
      <w:r>
        <w:rPr>
          <w:sz w:val="24"/>
        </w:rPr>
        <w:t>của</w:t>
      </w:r>
    </w:p>
    <w:p>
      <w:pPr>
        <w:pStyle w:val="BodyText"/>
        <w:spacing w:line="276" w:lineRule="auto"/>
        <w:ind w:left="1293" w:right="1029"/>
        <w:jc w:val="both"/>
        <w:rPr>
          <w:b/>
          <w:i/>
        </w:rPr>
      </w:pPr>
      <w:r>
        <w:rPr/>
        <w:t>dòng bia nổi tiếng bậc nhất Nhật Bản. Tại đây, du khách có thể tìm hiểu </w:t>
      </w:r>
      <w:r>
        <w:rPr/>
        <w:t>quy</w:t>
      </w:r>
      <w:r>
        <w:rPr/>
        <w:t> trình sản xuất bia truyền thống và cảm nhận nét văn hoá đặc trưng </w:t>
      </w:r>
      <w:r>
        <w:rPr/>
        <w:t>của</w:t>
      </w:r>
      <w:r>
        <w:rPr/>
        <w:t> Hokkaido qua từng câu chuyện thú vị. </w:t>
      </w:r>
      <w:r>
        <w:rPr>
          <w:b/>
          <w:i/>
          <w:color w:val="C00000"/>
          <w:highlight w:val="yellow"/>
        </w:rPr>
        <w:t>(Công ty tặng mỗi vị khách 1 ly bia</w:t>
      </w:r>
      <w:r>
        <w:rPr>
          <w:b/>
          <w:i/>
          <w:color w:val="C00000"/>
        </w:rPr>
      </w:r>
      <w:r>
        <w:rPr>
          <w:b/>
          <w:i/>
          <w:color w:val="C00000"/>
        </w:rPr>
        <w:t> </w:t>
      </w:r>
      <w:r>
        <w:rPr>
          <w:b/>
          <w:i/>
          <w:color w:val="C00000"/>
          <w:spacing w:val="-2"/>
          <w:highlight w:val="yellow"/>
        </w:rPr>
        <w:t>Sapporo).</w:t>
      </w:r>
    </w:p>
    <w:p>
      <w:pPr>
        <w:pStyle w:val="BodyText"/>
        <w:spacing w:line="276" w:lineRule="auto" w:before="59"/>
        <w:ind w:left="573" w:right="4776"/>
        <w:jc w:val="both"/>
      </w:pPr>
      <w:r>
        <w:rPr>
          <w:b/>
          <w:color w:val="C00000"/>
        </w:rPr>
        <w:t>TRƯA: </w:t>
      </w:r>
      <w:r>
        <w:rPr/>
        <w:t>Thưởng thức bữa trưa tại nhà hà</w:t>
      </w:r>
      <w:r>
        <w:rPr/>
        <w:t>ng</w:t>
      </w:r>
      <w:r>
        <w:rPr/>
        <w:t> địa phương. Sau đó tiếp tục hành trình tha</w:t>
      </w:r>
      <w:r>
        <w:rPr/>
        <w:t>m</w:t>
      </w:r>
      <w:r>
        <w:rPr/>
        <w:t> </w:t>
      </w:r>
      <w:r>
        <w:rPr>
          <w:spacing w:val="-4"/>
        </w:rPr>
        <w:t>quan:</w:t>
      </w:r>
    </w:p>
    <w:p>
      <w:pPr>
        <w:pStyle w:val="ListParagraph"/>
        <w:numPr>
          <w:ilvl w:val="0"/>
          <w:numId w:val="1"/>
        </w:numPr>
        <w:tabs>
          <w:tab w:pos="1293" w:val="left" w:leader="none"/>
        </w:tabs>
        <w:spacing w:line="276" w:lineRule="auto" w:before="53" w:after="0"/>
        <w:ind w:left="1293" w:right="4553" w:hanging="360"/>
        <w:jc w:val="left"/>
        <w:rPr>
          <w:sz w:val="24"/>
        </w:rPr>
      </w:pPr>
      <w:r>
        <w:rPr>
          <w:b/>
          <w:color w:val="C00000"/>
          <w:sz w:val="24"/>
        </w:rPr>
        <w:t>Công viên Shiroikoibito </w:t>
      </w:r>
      <w:r>
        <w:rPr>
          <w:sz w:val="24"/>
        </w:rPr>
        <w:t>là công viê</w:t>
      </w:r>
      <w:r>
        <w:rPr>
          <w:sz w:val="24"/>
        </w:rPr>
        <w:t>n</w:t>
      </w:r>
      <w:r>
        <w:rPr>
          <w:sz w:val="24"/>
        </w:rPr>
        <w:t> chủ đề nổi tiếng tại Sapporo, gắn liề</w:t>
      </w:r>
      <w:r>
        <w:rPr>
          <w:sz w:val="24"/>
        </w:rPr>
        <w:t>n</w:t>
      </w:r>
      <w:r>
        <w:rPr>
          <w:sz w:val="24"/>
        </w:rPr>
        <w:t> với</w:t>
      </w:r>
      <w:r>
        <w:rPr>
          <w:spacing w:val="40"/>
          <w:sz w:val="24"/>
        </w:rPr>
        <w:t> </w:t>
      </w:r>
      <w:r>
        <w:rPr>
          <w:sz w:val="24"/>
        </w:rPr>
        <w:t>thương</w:t>
      </w:r>
      <w:r>
        <w:rPr>
          <w:spacing w:val="40"/>
          <w:sz w:val="24"/>
        </w:rPr>
        <w:t> </w:t>
      </w:r>
      <w:r>
        <w:rPr>
          <w:sz w:val="24"/>
        </w:rPr>
        <w:t>hiệu</w:t>
      </w:r>
      <w:r>
        <w:rPr>
          <w:spacing w:val="40"/>
          <w:sz w:val="24"/>
        </w:rPr>
        <w:t> </w:t>
      </w:r>
      <w:r>
        <w:rPr>
          <w:sz w:val="24"/>
        </w:rPr>
        <w:t>bánh</w:t>
      </w:r>
      <w:r>
        <w:rPr>
          <w:spacing w:val="40"/>
          <w:sz w:val="24"/>
        </w:rPr>
        <w:t> </w:t>
      </w:r>
      <w:r>
        <w:rPr>
          <w:sz w:val="24"/>
        </w:rPr>
        <w:t>chocolate</w:t>
      </w:r>
      <w:r>
        <w:rPr>
          <w:spacing w:val="40"/>
          <w:sz w:val="24"/>
        </w:rPr>
        <w:t> </w:t>
      </w:r>
      <w:r>
        <w:rPr>
          <w:sz w:val="24"/>
        </w:rPr>
        <w:t>tr</w:t>
      </w:r>
      <w:r>
        <w:rPr>
          <w:sz w:val="24"/>
        </w:rPr>
        <w:t>ứ</w:t>
      </w:r>
      <w:r>
        <w:rPr>
          <w:sz w:val="24"/>
        </w:rPr>
        <w:t> danh</w:t>
      </w:r>
      <w:r>
        <w:rPr>
          <w:spacing w:val="40"/>
          <w:sz w:val="24"/>
        </w:rPr>
        <w:t> </w:t>
      </w:r>
      <w:r>
        <w:rPr>
          <w:sz w:val="24"/>
        </w:rPr>
        <w:t>của</w:t>
      </w:r>
      <w:r>
        <w:rPr>
          <w:spacing w:val="40"/>
          <w:sz w:val="24"/>
        </w:rPr>
        <w:t> </w:t>
      </w:r>
      <w:r>
        <w:rPr>
          <w:sz w:val="24"/>
        </w:rPr>
        <w:t>Hokkaido.</w:t>
      </w:r>
      <w:r>
        <w:rPr>
          <w:spacing w:val="40"/>
          <w:sz w:val="24"/>
        </w:rPr>
        <w:t> </w:t>
      </w:r>
      <w:r>
        <w:rPr>
          <w:sz w:val="24"/>
        </w:rPr>
        <w:t>Vào</w:t>
      </w:r>
      <w:r>
        <w:rPr>
          <w:spacing w:val="40"/>
          <w:sz w:val="24"/>
        </w:rPr>
        <w:t> </w:t>
      </w:r>
      <w:r>
        <w:rPr>
          <w:sz w:val="24"/>
        </w:rPr>
        <w:t>mùa</w:t>
      </w:r>
      <w:r>
        <w:rPr>
          <w:spacing w:val="40"/>
          <w:sz w:val="24"/>
        </w:rPr>
        <w:t> </w:t>
      </w:r>
      <w:r>
        <w:rPr>
          <w:sz w:val="24"/>
        </w:rPr>
        <w:t>thu,</w:t>
      </w:r>
      <w:r>
        <w:rPr>
          <w:sz w:val="24"/>
        </w:rPr>
        <w:t> khuôn viên mang phong cách châu </w:t>
      </w:r>
      <w:r>
        <w:rPr>
          <w:sz w:val="24"/>
        </w:rPr>
        <w:t>Âu</w:t>
      </w:r>
      <w:r>
        <w:rPr>
          <w:sz w:val="24"/>
        </w:rPr>
        <w:t> được điểm tô bởi sắc lá vàng và đỏ rực</w:t>
      </w:r>
    </w:p>
    <w:p>
      <w:pPr>
        <w:pStyle w:val="BodyText"/>
        <w:spacing w:before="3"/>
        <w:ind w:left="1293"/>
      </w:pPr>
      <w:r>
        <w:rPr/>
        <w:t>rỡ,</w:t>
      </w:r>
      <w:r>
        <w:rPr>
          <w:spacing w:val="-3"/>
        </w:rPr>
        <w:t> </w:t>
      </w:r>
      <w:r>
        <w:rPr/>
        <w:t>tạo nên</w:t>
      </w:r>
      <w:r>
        <w:rPr>
          <w:spacing w:val="-1"/>
        </w:rPr>
        <w:t> </w:t>
      </w:r>
      <w:r>
        <w:rPr/>
        <w:t>khung cảnh</w:t>
      </w:r>
      <w:r>
        <w:rPr>
          <w:spacing w:val="-1"/>
        </w:rPr>
        <w:t> </w:t>
      </w:r>
      <w:r>
        <w:rPr/>
        <w:t>vừa</w:t>
      </w:r>
      <w:r>
        <w:rPr>
          <w:spacing w:val="-1"/>
        </w:rPr>
        <w:t> </w:t>
      </w:r>
      <w:r>
        <w:rPr/>
        <w:t>lãng</w:t>
      </w:r>
      <w:r>
        <w:rPr>
          <w:spacing w:val="-1"/>
        </w:rPr>
        <w:t> </w:t>
      </w:r>
      <w:r>
        <w:rPr/>
        <w:t>mạn vừa</w:t>
      </w:r>
      <w:r>
        <w:rPr>
          <w:spacing w:val="-2"/>
        </w:rPr>
        <w:t> </w:t>
      </w:r>
      <w:r>
        <w:rPr/>
        <w:t>ngọt </w:t>
      </w:r>
      <w:r>
        <w:rPr>
          <w:spacing w:val="-4"/>
        </w:rPr>
        <w:t>ngào.</w:t>
      </w:r>
    </w:p>
    <w:p>
      <w:pPr>
        <w:pStyle w:val="BodyText"/>
        <w:spacing w:after="0"/>
        <w:sectPr>
          <w:type w:val="continuous"/>
          <w:pgSz w:w="12240" w:h="15840"/>
          <w:pgMar w:top="1600" w:bottom="280" w:left="360" w:right="360"/>
          <w:cols w:num="2" w:equalWidth="0">
            <w:col w:w="1777" w:space="40"/>
            <w:col w:w="9703"/>
          </w:cols>
        </w:sectPr>
      </w:pPr>
    </w:p>
    <w:p>
      <w:pPr>
        <w:pStyle w:val="Heading3"/>
        <w:numPr>
          <w:ilvl w:val="1"/>
          <w:numId w:val="1"/>
        </w:numPr>
        <w:tabs>
          <w:tab w:pos="3110" w:val="left" w:leader="none"/>
        </w:tabs>
        <w:spacing w:line="240" w:lineRule="auto" w:before="84" w:after="0"/>
        <w:ind w:left="3110" w:right="0" w:hanging="360"/>
        <w:jc w:val="left"/>
        <w:rPr>
          <w:rFonts w:ascii="Symbol" w:hAnsi="Symbol"/>
          <w:b w:val="0"/>
          <w:color w:val="C00000"/>
        </w:rPr>
      </w:pPr>
      <w:r>
        <w:rPr>
          <w:rFonts w:ascii="Symbol" w:hAnsi="Symbol"/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1441703</wp:posOffset>
                </wp:positionH>
                <wp:positionV relativeFrom="paragraph">
                  <wp:posOffset>54356</wp:posOffset>
                </wp:positionV>
                <wp:extent cx="27940" cy="72898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27940" cy="728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728980">
                              <a:moveTo>
                                <a:pt x="27432" y="0"/>
                              </a:moveTo>
                              <a:lnTo>
                                <a:pt x="0" y="0"/>
                              </a:lnTo>
                              <a:lnTo>
                                <a:pt x="0" y="728472"/>
                              </a:lnTo>
                              <a:lnTo>
                                <a:pt x="27432" y="728472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519997pt;margin-top:4.28pt;width:2.16pt;height:57.36pt;mso-position-horizontal-relative:page;mso-position-vertical-relative:paragraph;z-index:15736320" id="docshape49" filled="true" fillcolor="#e7e6e6" stroked="false">
                <v:fill type="solid"/>
                <w10:wrap type="none"/>
              </v:rect>
            </w:pict>
          </mc:Fallback>
        </mc:AlternateContent>
      </w:r>
      <w:r>
        <w:rPr>
          <w:rFonts w:ascii="Symbol" w:hAnsi="Symbol"/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7150607</wp:posOffset>
                </wp:positionH>
                <wp:positionV relativeFrom="paragraph">
                  <wp:posOffset>54356</wp:posOffset>
                </wp:positionV>
                <wp:extent cx="27940" cy="72898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27940" cy="728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728980">
                              <a:moveTo>
                                <a:pt x="27432" y="0"/>
                              </a:moveTo>
                              <a:lnTo>
                                <a:pt x="0" y="0"/>
                              </a:lnTo>
                              <a:lnTo>
                                <a:pt x="0" y="728472"/>
                              </a:lnTo>
                              <a:lnTo>
                                <a:pt x="27432" y="728472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3.039978pt;margin-top:4.28pt;width:2.16pt;height:57.36pt;mso-position-horizontal-relative:page;mso-position-vertical-relative:paragraph;z-index:15736832" id="docshape50" filled="true" fillcolor="#e7e6e6" stroked="false">
                <v:fill type="solid"/>
                <w10:wrap type="none"/>
              </v:rect>
            </w:pict>
          </mc:Fallback>
        </mc:AlternateContent>
      </w:r>
      <w:r>
        <w:rPr>
          <w:color w:val="C00000"/>
        </w:rPr>
        <w:t>Trải</w:t>
      </w:r>
      <w:r>
        <w:rPr>
          <w:color w:val="C00000"/>
          <w:spacing w:val="-1"/>
        </w:rPr>
        <w:t> </w:t>
      </w:r>
      <w:r>
        <w:rPr>
          <w:color w:val="C00000"/>
        </w:rPr>
        <w:t>nghiệm</w:t>
      </w:r>
      <w:r>
        <w:rPr>
          <w:color w:val="C00000"/>
          <w:spacing w:val="-1"/>
        </w:rPr>
        <w:t> </w:t>
      </w:r>
      <w:r>
        <w:rPr>
          <w:color w:val="C00000"/>
        </w:rPr>
        <w:t>mua</w:t>
      </w:r>
      <w:r>
        <w:rPr>
          <w:color w:val="C00000"/>
          <w:spacing w:val="-1"/>
        </w:rPr>
        <w:t> </w:t>
      </w:r>
      <w:r>
        <w:rPr>
          <w:color w:val="C00000"/>
        </w:rPr>
        <w:t>sắm tại</w:t>
      </w:r>
      <w:r>
        <w:rPr>
          <w:color w:val="C00000"/>
          <w:spacing w:val="-1"/>
        </w:rPr>
        <w:t> </w:t>
      </w:r>
      <w:r>
        <w:rPr>
          <w:color w:val="C00000"/>
        </w:rPr>
        <w:t>Aeon</w:t>
      </w:r>
      <w:r>
        <w:rPr>
          <w:color w:val="C00000"/>
          <w:spacing w:val="-1"/>
        </w:rPr>
        <w:t> </w:t>
      </w:r>
      <w:r>
        <w:rPr>
          <w:color w:val="C00000"/>
        </w:rPr>
        <w:t>Mall</w:t>
      </w:r>
      <w:r>
        <w:rPr>
          <w:color w:val="C00000"/>
          <w:spacing w:val="-1"/>
        </w:rPr>
        <w:t> </w:t>
      </w:r>
      <w:r>
        <w:rPr>
          <w:color w:val="C00000"/>
        </w:rPr>
        <w:t>hoặc</w:t>
      </w:r>
      <w:r>
        <w:rPr>
          <w:color w:val="C00000"/>
          <w:spacing w:val="-1"/>
        </w:rPr>
        <w:t> </w:t>
      </w:r>
      <w:r>
        <w:rPr>
          <w:color w:val="C00000"/>
          <w:spacing w:val="-2"/>
        </w:rPr>
        <w:t>Outlet</w:t>
      </w:r>
    </w:p>
    <w:p>
      <w:pPr>
        <w:pStyle w:val="BodyText"/>
        <w:spacing w:before="102"/>
        <w:ind w:left="2390"/>
      </w:pPr>
      <w:r>
        <w:rPr>
          <w:b/>
          <w:color w:val="C00000"/>
        </w:rPr>
        <w:t>TỐI:</w:t>
      </w:r>
      <w:r>
        <w:rPr>
          <w:b/>
          <w:color w:val="C00000"/>
          <w:spacing w:val="-1"/>
        </w:rPr>
        <w:t> </w:t>
      </w:r>
      <w:r>
        <w:rPr/>
        <w:t>Thưởng</w:t>
      </w:r>
      <w:r>
        <w:rPr>
          <w:spacing w:val="-1"/>
        </w:rPr>
        <w:t> </w:t>
      </w:r>
      <w:r>
        <w:rPr/>
        <w:t>thức</w:t>
      </w:r>
      <w:r>
        <w:rPr>
          <w:spacing w:val="-1"/>
        </w:rPr>
        <w:t> </w:t>
      </w:r>
      <w:r>
        <w:rPr/>
        <w:t>bữa</w:t>
      </w:r>
      <w:r>
        <w:rPr>
          <w:spacing w:val="-2"/>
        </w:rPr>
        <w:t> </w:t>
      </w:r>
      <w:r>
        <w:rPr/>
        <w:t>tối tại</w:t>
      </w:r>
      <w:r>
        <w:rPr>
          <w:spacing w:val="-1"/>
        </w:rPr>
        <w:t> </w:t>
      </w:r>
      <w:r>
        <w:rPr/>
        <w:t>nhà</w:t>
      </w:r>
      <w:r>
        <w:rPr>
          <w:spacing w:val="-1"/>
        </w:rPr>
        <w:t> </w:t>
      </w:r>
      <w:r>
        <w:rPr/>
        <w:t>hàng</w:t>
      </w:r>
      <w:r>
        <w:rPr>
          <w:spacing w:val="-1"/>
        </w:rPr>
        <w:t> </w:t>
      </w:r>
      <w:r>
        <w:rPr/>
        <w:t>địa</w:t>
      </w:r>
      <w:r>
        <w:rPr>
          <w:spacing w:val="-1"/>
        </w:rPr>
        <w:t> </w:t>
      </w:r>
      <w:r>
        <w:rPr/>
        <w:t>phương.</w:t>
      </w:r>
      <w:r>
        <w:rPr>
          <w:spacing w:val="-1"/>
        </w:rPr>
        <w:t> </w:t>
      </w:r>
      <w:r>
        <w:rPr/>
        <w:t>Về khách</w:t>
      </w:r>
      <w:r>
        <w:rPr>
          <w:spacing w:val="-1"/>
        </w:rPr>
        <w:t> </w:t>
      </w:r>
      <w:r>
        <w:rPr/>
        <w:t>sạn và</w:t>
      </w:r>
      <w:r>
        <w:rPr>
          <w:spacing w:val="-2"/>
        </w:rPr>
        <w:t> </w:t>
      </w:r>
      <w:r>
        <w:rPr/>
        <w:t>nghỉ </w:t>
      </w:r>
      <w:r>
        <w:rPr>
          <w:spacing w:val="-2"/>
        </w:rPr>
        <w:t>ngơi,</w:t>
      </w:r>
    </w:p>
    <w:p>
      <w:pPr>
        <w:pStyle w:val="Heading4"/>
        <w:spacing w:before="104"/>
        <w:jc w:val="left"/>
      </w:pPr>
      <w:r>
        <w:rPr>
          <w:color w:val="C00000"/>
        </w:rPr>
        <w:t>Nghỉ</w:t>
      </w:r>
      <w:r>
        <w:rPr>
          <w:color w:val="C00000"/>
          <w:spacing w:val="-2"/>
        </w:rPr>
        <w:t> </w:t>
      </w:r>
      <w:r>
        <w:rPr>
          <w:color w:val="C00000"/>
        </w:rPr>
        <w:t>đêm</w:t>
      </w:r>
      <w:r>
        <w:rPr>
          <w:color w:val="C00000"/>
          <w:spacing w:val="-2"/>
        </w:rPr>
        <w:t> </w:t>
      </w:r>
      <w:r>
        <w:rPr>
          <w:color w:val="C00000"/>
        </w:rPr>
        <w:t>ở</w:t>
      </w:r>
      <w:r>
        <w:rPr>
          <w:color w:val="C00000"/>
          <w:spacing w:val="-1"/>
        </w:rPr>
        <w:t> </w:t>
      </w:r>
      <w:r>
        <w:rPr>
          <w:color w:val="C00000"/>
        </w:rPr>
        <w:t>khách</w:t>
      </w:r>
      <w:r>
        <w:rPr>
          <w:color w:val="C00000"/>
          <w:spacing w:val="-2"/>
        </w:rPr>
        <w:t> </w:t>
      </w:r>
      <w:r>
        <w:rPr>
          <w:color w:val="C00000"/>
        </w:rPr>
        <w:t>sạn</w:t>
      </w:r>
      <w:r>
        <w:rPr>
          <w:color w:val="C00000"/>
          <w:spacing w:val="-1"/>
        </w:rPr>
        <w:t> </w:t>
      </w:r>
      <w:r>
        <w:rPr>
          <w:color w:val="C00000"/>
        </w:rPr>
        <w:t>Mystays</w:t>
      </w:r>
      <w:r>
        <w:rPr>
          <w:color w:val="C00000"/>
          <w:spacing w:val="-1"/>
        </w:rPr>
        <w:t> </w:t>
      </w:r>
      <w:r>
        <w:rPr>
          <w:color w:val="C00000"/>
        </w:rPr>
        <w:t>Premier</w:t>
      </w:r>
      <w:r>
        <w:rPr>
          <w:color w:val="C00000"/>
          <w:spacing w:val="-1"/>
        </w:rPr>
        <w:t> </w:t>
      </w:r>
      <w:r>
        <w:rPr>
          <w:color w:val="C00000"/>
        </w:rPr>
        <w:t>Sapporo</w:t>
      </w:r>
      <w:r>
        <w:rPr>
          <w:color w:val="C00000"/>
          <w:spacing w:val="-2"/>
        </w:rPr>
        <w:t> </w:t>
      </w:r>
      <w:r>
        <w:rPr>
          <w:color w:val="C00000"/>
        </w:rPr>
        <w:t>Park</w:t>
      </w:r>
      <w:r>
        <w:rPr>
          <w:color w:val="C00000"/>
          <w:spacing w:val="-1"/>
        </w:rPr>
        <w:t> </w:t>
      </w:r>
      <w:r>
        <w:rPr>
          <w:color w:val="C00000"/>
        </w:rPr>
        <w:t>hoặc</w:t>
      </w:r>
      <w:r>
        <w:rPr>
          <w:color w:val="C00000"/>
          <w:spacing w:val="-2"/>
        </w:rPr>
        <w:t> </w:t>
      </w:r>
      <w:r>
        <w:rPr>
          <w:color w:val="C00000"/>
        </w:rPr>
        <w:t>tương</w:t>
      </w:r>
      <w:r>
        <w:rPr>
          <w:color w:val="C00000"/>
          <w:spacing w:val="-1"/>
        </w:rPr>
        <w:t> </w:t>
      </w:r>
      <w:r>
        <w:rPr>
          <w:color w:val="C00000"/>
          <w:spacing w:val="-2"/>
        </w:rPr>
        <w:t>đương</w:t>
      </w:r>
    </w:p>
    <w:p>
      <w:pPr>
        <w:pStyle w:val="BodyText"/>
        <w:spacing w:before="145"/>
        <w:rPr>
          <w:b/>
          <w:i/>
          <w:sz w:val="20"/>
        </w:rPr>
      </w:pPr>
    </w:p>
    <w:tbl>
      <w:tblPr>
        <w:tblW w:w="0" w:type="auto"/>
        <w:jc w:val="left"/>
        <w:tblInd w:w="65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10"/>
        <w:gridCol w:w="912"/>
        <w:gridCol w:w="874"/>
        <w:gridCol w:w="936"/>
      </w:tblGrid>
      <w:tr>
        <w:trPr>
          <w:trHeight w:val="436" w:hRule="atLeast"/>
        </w:trPr>
        <w:tc>
          <w:tcPr>
            <w:tcW w:w="7910" w:type="dxa"/>
            <w:vMerge w:val="restart"/>
            <w:shd w:val="clear" w:color="auto" w:fill="E0590E"/>
          </w:tcPr>
          <w:p>
            <w:pPr>
              <w:pStyle w:val="TableParagraph"/>
              <w:spacing w:before="261"/>
              <w:ind w:left="62" w:right="67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SAPPORO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–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HANDENA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-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TP.HCM</w:t>
            </w:r>
          </w:p>
        </w:tc>
        <w:tc>
          <w:tcPr>
            <w:tcW w:w="912" w:type="dxa"/>
            <w:shd w:val="clear" w:color="auto" w:fill="E0590E"/>
          </w:tcPr>
          <w:p>
            <w:pPr>
              <w:pStyle w:val="TableParagraph"/>
              <w:spacing w:before="59"/>
              <w:ind w:left="0" w:right="215"/>
              <w:jc w:val="right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Sáng</w:t>
            </w:r>
          </w:p>
        </w:tc>
        <w:tc>
          <w:tcPr>
            <w:tcW w:w="874" w:type="dxa"/>
            <w:shd w:val="clear" w:color="auto" w:fill="E0590E"/>
          </w:tcPr>
          <w:p>
            <w:pPr>
              <w:pStyle w:val="TableParagraph"/>
              <w:spacing w:before="59"/>
              <w:ind w:left="0" w:right="203"/>
              <w:jc w:val="right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Trưa</w:t>
            </w:r>
          </w:p>
        </w:tc>
        <w:tc>
          <w:tcPr>
            <w:tcW w:w="936" w:type="dxa"/>
            <w:shd w:val="clear" w:color="auto" w:fill="E0590E"/>
          </w:tcPr>
          <w:p>
            <w:pPr>
              <w:pStyle w:val="TableParagraph"/>
              <w:spacing w:before="59"/>
              <w:ind w:left="294"/>
              <w:rPr>
                <w:sz w:val="24"/>
              </w:rPr>
            </w:pPr>
            <w:r>
              <w:rPr>
                <w:color w:val="FFFFFF"/>
                <w:spacing w:val="-5"/>
                <w:sz w:val="24"/>
              </w:rPr>
              <w:t>Tối</w:t>
            </w:r>
          </w:p>
        </w:tc>
      </w:tr>
      <w:tr>
        <w:trPr>
          <w:trHeight w:val="393" w:hRule="atLeast"/>
        </w:trPr>
        <w:tc>
          <w:tcPr>
            <w:tcW w:w="7910" w:type="dxa"/>
            <w:vMerge/>
            <w:tcBorders>
              <w:top w:val="nil"/>
            </w:tcBorders>
            <w:shd w:val="clear" w:color="auto" w:fill="E0590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shd w:val="clear" w:color="auto" w:fill="E0590E"/>
          </w:tcPr>
          <w:p>
            <w:pPr>
              <w:pStyle w:val="TableParagraph"/>
              <w:spacing w:before="60"/>
              <w:ind w:left="0" w:right="234"/>
              <w:jc w:val="right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color w:val="FFFFFF"/>
                <w:spacing w:val="-10"/>
                <w:sz w:val="28"/>
              </w:rPr>
              <w:t></w:t>
            </w:r>
          </w:p>
        </w:tc>
        <w:tc>
          <w:tcPr>
            <w:tcW w:w="874" w:type="dxa"/>
            <w:shd w:val="clear" w:color="auto" w:fill="E0590E"/>
          </w:tcPr>
          <w:p>
            <w:pPr>
              <w:pStyle w:val="TableParagraph"/>
              <w:spacing w:line="308" w:lineRule="exact"/>
              <w:ind w:left="0" w:right="196"/>
              <w:jc w:val="right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color w:val="FFFFFF"/>
                <w:spacing w:val="-10"/>
                <w:sz w:val="28"/>
              </w:rPr>
              <w:t></w:t>
            </w:r>
          </w:p>
        </w:tc>
        <w:tc>
          <w:tcPr>
            <w:tcW w:w="936" w:type="dxa"/>
            <w:shd w:val="clear" w:color="auto" w:fill="E0590E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pStyle w:val="BodyText"/>
        <w:spacing w:before="1"/>
        <w:rPr>
          <w:b/>
          <w:i/>
          <w:sz w:val="11"/>
        </w:rPr>
      </w:pPr>
    </w:p>
    <w:p>
      <w:pPr>
        <w:pStyle w:val="BodyText"/>
        <w:spacing w:after="0"/>
        <w:rPr>
          <w:b/>
          <w:i/>
          <w:sz w:val="11"/>
        </w:rPr>
        <w:sectPr>
          <w:pgSz w:w="12240" w:h="15840"/>
          <w:pgMar w:top="1580" w:bottom="280" w:left="360" w:right="360"/>
        </w:sectPr>
      </w:pPr>
    </w:p>
    <w:p>
      <w:pPr>
        <w:pStyle w:val="Heading1"/>
      </w:pPr>
      <w:r>
        <w:rPr>
          <w:color w:val="FF5E29"/>
          <w:spacing w:val="-4"/>
        </w:rPr>
        <w:t>Ngày</w:t>
      </w:r>
    </w:p>
    <w:p>
      <w:pPr>
        <w:spacing w:before="84"/>
        <w:ind w:left="763" w:right="0" w:firstLine="0"/>
        <w:jc w:val="left"/>
        <w:rPr>
          <w:b/>
          <w:sz w:val="96"/>
        </w:rPr>
      </w:pPr>
      <w:r>
        <w:rPr>
          <w:b/>
          <w:color w:val="FF5E29"/>
          <w:spacing w:val="-5"/>
          <w:sz w:val="96"/>
        </w:rPr>
        <w:t>06</w:t>
      </w:r>
    </w:p>
    <w:p>
      <w:pPr>
        <w:pStyle w:val="BodyText"/>
        <w:spacing w:line="271" w:lineRule="auto" w:before="90"/>
        <w:ind w:left="573" w:right="1029"/>
        <w:jc w:val="both"/>
      </w:pPr>
      <w:r>
        <w:rPr/>
        <w:br w:type="column"/>
      </w:r>
      <w:r>
        <w:rPr>
          <w:b/>
          <w:color w:val="C00000"/>
        </w:rPr>
        <w:t>SÁNG: </w:t>
      </w:r>
      <w:r>
        <w:rPr/>
        <w:t>Quý khách thưởng thức bữa sáng tại khách sạn. Làm thủ tục trả phòng sa</w:t>
      </w:r>
      <w:r>
        <w:rPr/>
        <w:t>u</w:t>
      </w:r>
      <w:r>
        <w:rPr/>
        <w:t> đó khởi hành đi tham quan:</w:t>
      </w:r>
    </w:p>
    <w:p>
      <w:pPr>
        <w:pStyle w:val="ListParagraph"/>
        <w:numPr>
          <w:ilvl w:val="0"/>
          <w:numId w:val="1"/>
        </w:numPr>
        <w:tabs>
          <w:tab w:pos="1293" w:val="left" w:leader="none"/>
        </w:tabs>
        <w:spacing w:line="276" w:lineRule="auto" w:before="65" w:after="0"/>
        <w:ind w:left="1293" w:right="4820" w:hanging="360"/>
        <w:jc w:val="both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1441703</wp:posOffset>
                </wp:positionH>
                <wp:positionV relativeFrom="paragraph">
                  <wp:posOffset>-436496</wp:posOffset>
                </wp:positionV>
                <wp:extent cx="27940" cy="5087620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27940" cy="508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5087620">
                              <a:moveTo>
                                <a:pt x="27432" y="0"/>
                              </a:moveTo>
                              <a:lnTo>
                                <a:pt x="0" y="0"/>
                              </a:lnTo>
                              <a:lnTo>
                                <a:pt x="0" y="5087111"/>
                              </a:lnTo>
                              <a:lnTo>
                                <a:pt x="27432" y="5087111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519997pt;margin-top:-34.369816pt;width:2.16pt;height:400.56pt;mso-position-horizontal-relative:page;mso-position-vertical-relative:paragraph;z-index:15737344" id="docshape51" filled="true" fillcolor="#e7e6e6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309312">
                <wp:simplePos x="0" y="0"/>
                <wp:positionH relativeFrom="page">
                  <wp:posOffset>4578096</wp:posOffset>
                </wp:positionH>
                <wp:positionV relativeFrom="paragraph">
                  <wp:posOffset>-436496</wp:posOffset>
                </wp:positionV>
                <wp:extent cx="2600325" cy="5087620"/>
                <wp:effectExtent l="0" t="0" r="0" b="0"/>
                <wp:wrapNone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2600325" cy="5087620"/>
                          <a:chExt cx="2600325" cy="508762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2572511" y="0"/>
                            <a:ext cx="27940" cy="508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087620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7111"/>
                                </a:lnTo>
                                <a:lnTo>
                                  <a:pt x="27432" y="5087111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" y="2350007"/>
                            <a:ext cx="2511552" cy="18379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9872"/>
                            <a:ext cx="2566416" cy="1767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0.480011pt;margin-top:-34.369816pt;width:204.75pt;height:400.6pt;mso-position-horizontal-relative:page;mso-position-vertical-relative:paragraph;z-index:-16007168" id="docshapegroup52" coordorigin="7210,-687" coordsize="4095,8012">
                <v:rect style="position:absolute;left:11260;top:-688;width:44;height:8012" id="docshape53" filled="true" fillcolor="#e7e6e6" stroked="false">
                  <v:fill type="solid"/>
                </v:rect>
                <v:shape style="position:absolute;left:7305;top:3013;width:3956;height:2895" type="#_x0000_t75" id="docshape54" stroked="false">
                  <v:imagedata r:id="rId20" o:title=""/>
                </v:shape>
                <v:shape style="position:absolute;left:7209;top:99;width:4042;height:2784" type="#_x0000_t75" id="docshape55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>
          <w:b/>
          <w:color w:val="C00000"/>
          <w:sz w:val="24"/>
        </w:rPr>
        <w:t>Odiro</w:t>
      </w:r>
      <w:r>
        <w:rPr>
          <w:b/>
          <w:color w:val="C00000"/>
          <w:spacing w:val="-8"/>
          <w:sz w:val="24"/>
        </w:rPr>
        <w:t> </w:t>
      </w:r>
      <w:r>
        <w:rPr>
          <w:b/>
          <w:color w:val="C00000"/>
          <w:sz w:val="24"/>
        </w:rPr>
        <w:t>Park</w:t>
      </w:r>
      <w:r>
        <w:rPr>
          <w:b/>
          <w:color w:val="C00000"/>
          <w:spacing w:val="-8"/>
          <w:sz w:val="24"/>
        </w:rPr>
        <w:t> </w:t>
      </w:r>
      <w:r>
        <w:rPr>
          <w:sz w:val="24"/>
        </w:rPr>
        <w:t>là</w:t>
      </w:r>
      <w:r>
        <w:rPr>
          <w:spacing w:val="-8"/>
          <w:sz w:val="24"/>
        </w:rPr>
        <w:t> </w:t>
      </w:r>
      <w:r>
        <w:rPr>
          <w:sz w:val="24"/>
        </w:rPr>
        <w:t>“lá</w:t>
      </w:r>
      <w:r>
        <w:rPr>
          <w:spacing w:val="-8"/>
          <w:sz w:val="24"/>
        </w:rPr>
        <w:t> </w:t>
      </w:r>
      <w:r>
        <w:rPr>
          <w:sz w:val="24"/>
        </w:rPr>
        <w:t>phổi</w:t>
      </w:r>
      <w:r>
        <w:rPr>
          <w:spacing w:val="-8"/>
          <w:sz w:val="24"/>
        </w:rPr>
        <w:t> </w:t>
      </w:r>
      <w:r>
        <w:rPr>
          <w:sz w:val="24"/>
        </w:rPr>
        <w:t>xanh”</w:t>
      </w:r>
      <w:r>
        <w:rPr>
          <w:spacing w:val="-8"/>
          <w:sz w:val="24"/>
        </w:rPr>
        <w:t> </w:t>
      </w:r>
      <w:r>
        <w:rPr>
          <w:sz w:val="24"/>
        </w:rPr>
        <w:t>trải</w:t>
      </w:r>
      <w:r>
        <w:rPr>
          <w:spacing w:val="-8"/>
          <w:sz w:val="24"/>
        </w:rPr>
        <w:t> </w:t>
      </w:r>
      <w:r>
        <w:rPr>
          <w:sz w:val="24"/>
        </w:rPr>
        <w:t>dà</w:t>
      </w:r>
      <w:r>
        <w:rPr>
          <w:sz w:val="24"/>
        </w:rPr>
        <w:t>i</w:t>
      </w:r>
      <w:r>
        <w:rPr>
          <w:sz w:val="24"/>
        </w:rPr>
        <w:t> giữa trung tâm Sapporo, nơi </w:t>
      </w:r>
      <w:r>
        <w:rPr>
          <w:sz w:val="24"/>
        </w:rPr>
        <w:t>nhịp</w:t>
      </w:r>
      <w:r>
        <w:rPr>
          <w:sz w:val="24"/>
        </w:rPr>
        <w:t> sống đô thị hòa quyện cùng thiê</w:t>
      </w:r>
      <w:r>
        <w:rPr>
          <w:sz w:val="24"/>
        </w:rPr>
        <w:t>n</w:t>
      </w:r>
      <w:r>
        <w:rPr>
          <w:sz w:val="24"/>
        </w:rPr>
        <w:t> nhiên bốn mùa. Khi thu về, </w:t>
      </w:r>
      <w:r>
        <w:rPr>
          <w:sz w:val="24"/>
        </w:rPr>
        <w:t>những</w:t>
      </w:r>
      <w:r>
        <w:rPr>
          <w:sz w:val="24"/>
        </w:rPr>
        <w:t> hàng cây dọc công viên chuyển sắ</w:t>
      </w:r>
      <w:r>
        <w:rPr>
          <w:sz w:val="24"/>
        </w:rPr>
        <w:t>c</w:t>
      </w:r>
      <w:r>
        <w:rPr>
          <w:sz w:val="24"/>
        </w:rPr>
        <w:t> vàng</w:t>
      </w:r>
      <w:r>
        <w:rPr>
          <w:spacing w:val="-7"/>
          <w:sz w:val="24"/>
        </w:rPr>
        <w:t> </w:t>
      </w:r>
      <w:r>
        <w:rPr>
          <w:sz w:val="24"/>
        </w:rPr>
        <w:t>và</w:t>
      </w:r>
      <w:r>
        <w:rPr>
          <w:spacing w:val="-7"/>
          <w:sz w:val="24"/>
        </w:rPr>
        <w:t> </w:t>
      </w:r>
      <w:r>
        <w:rPr>
          <w:sz w:val="24"/>
        </w:rPr>
        <w:t>đỏ</w:t>
      </w:r>
      <w:r>
        <w:rPr>
          <w:spacing w:val="-7"/>
          <w:sz w:val="24"/>
        </w:rPr>
        <w:t> </w:t>
      </w:r>
      <w:r>
        <w:rPr>
          <w:sz w:val="24"/>
        </w:rPr>
        <w:t>rực</w:t>
      </w:r>
      <w:r>
        <w:rPr>
          <w:spacing w:val="-7"/>
          <w:sz w:val="24"/>
        </w:rPr>
        <w:t> </w:t>
      </w:r>
      <w:r>
        <w:rPr>
          <w:sz w:val="24"/>
        </w:rPr>
        <w:t>rỡ,</w:t>
      </w:r>
      <w:r>
        <w:rPr>
          <w:spacing w:val="-7"/>
          <w:sz w:val="24"/>
        </w:rPr>
        <w:t> </w:t>
      </w:r>
      <w:r>
        <w:rPr>
          <w:sz w:val="24"/>
        </w:rPr>
        <w:t>tạo</w:t>
      </w:r>
      <w:r>
        <w:rPr>
          <w:spacing w:val="-7"/>
          <w:sz w:val="24"/>
        </w:rPr>
        <w:t> </w:t>
      </w:r>
      <w:r>
        <w:rPr>
          <w:sz w:val="24"/>
        </w:rPr>
        <w:t>nên</w:t>
      </w:r>
      <w:r>
        <w:rPr>
          <w:spacing w:val="-7"/>
          <w:sz w:val="24"/>
        </w:rPr>
        <w:t> </w:t>
      </w:r>
      <w:r>
        <w:rPr>
          <w:sz w:val="24"/>
        </w:rPr>
        <w:t>con</w:t>
      </w:r>
      <w:r>
        <w:rPr>
          <w:spacing w:val="-7"/>
          <w:sz w:val="24"/>
        </w:rPr>
        <w:t> </w:t>
      </w:r>
      <w:r>
        <w:rPr>
          <w:sz w:val="24"/>
        </w:rPr>
        <w:t>đư</w:t>
      </w:r>
      <w:r>
        <w:rPr>
          <w:sz w:val="24"/>
        </w:rPr>
        <w:t>ờng</w:t>
      </w:r>
      <w:r>
        <w:rPr>
          <w:sz w:val="24"/>
        </w:rPr>
        <w:t> mùa thu đầy thơ mộng – điểm dạ</w:t>
      </w:r>
      <w:r>
        <w:rPr>
          <w:sz w:val="24"/>
        </w:rPr>
        <w:t>o</w:t>
      </w:r>
      <w:r>
        <w:rPr>
          <w:sz w:val="24"/>
        </w:rPr>
        <w:t> bước lý tưởng để cảm nhận vẻ đẹ</w:t>
      </w:r>
      <w:r>
        <w:rPr>
          <w:sz w:val="24"/>
        </w:rPr>
        <w:t>p</w:t>
      </w:r>
      <w:r>
        <w:rPr>
          <w:sz w:val="24"/>
        </w:rPr>
        <w:t> lãng mạn đặc trưng của Hokkaido.</w:t>
      </w:r>
    </w:p>
    <w:p>
      <w:pPr>
        <w:pStyle w:val="ListParagraph"/>
        <w:numPr>
          <w:ilvl w:val="0"/>
          <w:numId w:val="1"/>
        </w:numPr>
        <w:tabs>
          <w:tab w:pos="1293" w:val="left" w:leader="none"/>
        </w:tabs>
        <w:spacing w:line="276" w:lineRule="auto" w:before="55" w:after="0"/>
        <w:ind w:left="1293" w:right="4713" w:hanging="360"/>
        <w:jc w:val="both"/>
        <w:rPr>
          <w:sz w:val="24"/>
        </w:rPr>
      </w:pPr>
      <w:r>
        <w:rPr>
          <w:b/>
          <w:color w:val="C00000"/>
          <w:sz w:val="24"/>
        </w:rPr>
        <w:t>Sapporo Clock Tower </w:t>
      </w:r>
      <w:r>
        <w:rPr>
          <w:sz w:val="24"/>
        </w:rPr>
        <w:t>là biểu </w:t>
      </w:r>
      <w:r>
        <w:rPr>
          <w:sz w:val="24"/>
        </w:rPr>
        <w:t>tượng</w:t>
      </w:r>
      <w:r>
        <w:rPr>
          <w:sz w:val="24"/>
        </w:rPr>
        <w:t> lịch sử lâu đời của Sapporo, được xâ</w:t>
      </w:r>
      <w:r>
        <w:rPr>
          <w:sz w:val="24"/>
        </w:rPr>
        <w:t>y</w:t>
      </w:r>
      <w:r>
        <w:rPr>
          <w:sz w:val="24"/>
        </w:rPr>
        <w:t> dựng từ thế kỷ 19 theo phong các</w:t>
      </w:r>
      <w:r>
        <w:rPr>
          <w:sz w:val="24"/>
        </w:rPr>
        <w:t>h</w:t>
      </w:r>
      <w:r>
        <w:rPr>
          <w:sz w:val="24"/>
        </w:rPr>
        <w:t> kiến trúc phương Tây cổ điển. </w:t>
      </w:r>
      <w:r>
        <w:rPr>
          <w:sz w:val="24"/>
        </w:rPr>
        <w:t>Giữa</w:t>
      </w:r>
      <w:r>
        <w:rPr>
          <w:sz w:val="24"/>
        </w:rPr>
        <w:t> nhịp sống hiện đại, tòa tháp gỗ </w:t>
      </w:r>
      <w:r>
        <w:rPr>
          <w:sz w:val="24"/>
        </w:rPr>
        <w:t>nhỏ</w:t>
      </w:r>
      <w:r>
        <w:rPr>
          <w:sz w:val="24"/>
        </w:rPr>
        <w:t> xinh vẫn vang tiếng chuông đều đặ</w:t>
      </w:r>
      <w:r>
        <w:rPr>
          <w:sz w:val="24"/>
        </w:rPr>
        <w:t>n,</w:t>
      </w:r>
      <w:r>
        <w:rPr>
          <w:sz w:val="24"/>
        </w:rPr>
        <w:t> gợi</w:t>
      </w:r>
      <w:r>
        <w:rPr>
          <w:spacing w:val="-15"/>
          <w:sz w:val="24"/>
        </w:rPr>
        <w:t> </w:t>
      </w:r>
      <w:r>
        <w:rPr>
          <w:sz w:val="24"/>
        </w:rPr>
        <w:t>nhớ</w:t>
      </w:r>
      <w:r>
        <w:rPr>
          <w:spacing w:val="-15"/>
          <w:sz w:val="24"/>
        </w:rPr>
        <w:t> </w:t>
      </w:r>
      <w:r>
        <w:rPr>
          <w:sz w:val="24"/>
        </w:rPr>
        <w:t>về</w:t>
      </w:r>
      <w:r>
        <w:rPr>
          <w:spacing w:val="-15"/>
          <w:sz w:val="24"/>
        </w:rPr>
        <w:t> </w:t>
      </w:r>
      <w:r>
        <w:rPr>
          <w:sz w:val="24"/>
        </w:rPr>
        <w:t>những</w:t>
      </w:r>
      <w:r>
        <w:rPr>
          <w:spacing w:val="-15"/>
          <w:sz w:val="24"/>
        </w:rPr>
        <w:t> </w:t>
      </w:r>
      <w:r>
        <w:rPr>
          <w:sz w:val="24"/>
        </w:rPr>
        <w:t>dấu</w:t>
      </w:r>
      <w:r>
        <w:rPr>
          <w:spacing w:val="-15"/>
          <w:sz w:val="24"/>
        </w:rPr>
        <w:t> </w:t>
      </w:r>
      <w:r>
        <w:rPr>
          <w:sz w:val="24"/>
        </w:rPr>
        <w:t>ấn</w:t>
      </w:r>
      <w:r>
        <w:rPr>
          <w:spacing w:val="-15"/>
          <w:sz w:val="24"/>
        </w:rPr>
        <w:t> </w:t>
      </w:r>
      <w:r>
        <w:rPr>
          <w:sz w:val="24"/>
        </w:rPr>
        <w:t>đầu</w:t>
      </w:r>
      <w:r>
        <w:rPr>
          <w:spacing w:val="-15"/>
          <w:sz w:val="24"/>
        </w:rPr>
        <w:t> </w:t>
      </w:r>
      <w:r>
        <w:rPr>
          <w:sz w:val="24"/>
        </w:rPr>
        <w:t>tiên</w:t>
      </w:r>
      <w:r>
        <w:rPr>
          <w:spacing w:val="-15"/>
          <w:sz w:val="24"/>
        </w:rPr>
        <w:t> </w:t>
      </w:r>
      <w:r>
        <w:rPr>
          <w:sz w:val="24"/>
        </w:rPr>
        <w:t>trong</w:t>
      </w:r>
      <w:r>
        <w:rPr>
          <w:sz w:val="24"/>
        </w:rPr>
        <w:t> quá trình phát triển của Hokkaido.</w:t>
      </w:r>
    </w:p>
    <w:p>
      <w:pPr>
        <w:pStyle w:val="BodyText"/>
        <w:spacing w:before="59"/>
        <w:ind w:left="573"/>
      </w:pPr>
      <w:r>
        <w:rPr>
          <w:b/>
          <w:color w:val="C00000"/>
        </w:rPr>
        <w:t>TRƯA: </w:t>
      </w:r>
      <w:r>
        <w:rPr/>
        <w:t>Đoàn lên đường di chuyển ra sân </w:t>
      </w:r>
      <w:r>
        <w:rPr>
          <w:spacing w:val="-5"/>
        </w:rPr>
        <w:t>bay</w:t>
      </w:r>
    </w:p>
    <w:p>
      <w:pPr>
        <w:tabs>
          <w:tab w:pos="6333" w:val="left" w:leader="none"/>
        </w:tabs>
        <w:spacing w:line="280" w:lineRule="auto" w:before="41"/>
        <w:ind w:left="573" w:right="1029" w:firstLine="0"/>
        <w:jc w:val="left"/>
        <w:rPr>
          <w:b/>
          <w:sz w:val="24"/>
        </w:rPr>
      </w:pPr>
      <w:r>
        <w:rPr>
          <w:sz w:val="24"/>
        </w:rPr>
        <w:t>Chitose. Quý khách thưởng thức bữa trưa tại sân bay. Đ</w:t>
        <w:tab/>
        <w:t>oàn đáp chuyến bay n</w:t>
      </w:r>
      <w:r>
        <w:rPr>
          <w:sz w:val="24"/>
        </w:rPr>
        <w:t>ội</w:t>
      </w:r>
      <w:r>
        <w:rPr>
          <w:sz w:val="24"/>
        </w:rPr>
        <w:t> địa </w:t>
      </w:r>
      <w:r>
        <w:rPr>
          <w:b/>
          <w:color w:val="C00000"/>
          <w:sz w:val="24"/>
        </w:rPr>
        <w:t>NH2154/EH2154 CTS NRT 13:40 15:30 đi sân bay Narita Tokyo</w:t>
      </w:r>
    </w:p>
    <w:p>
      <w:pPr>
        <w:spacing w:line="276" w:lineRule="auto" w:before="50"/>
        <w:ind w:left="573" w:right="1029" w:firstLine="0"/>
        <w:jc w:val="left"/>
        <w:rPr>
          <w:b/>
          <w:sz w:val="24"/>
        </w:rPr>
      </w:pPr>
      <w:r>
        <w:rPr>
          <w:b/>
          <w:color w:val="C00000"/>
          <w:sz w:val="24"/>
        </w:rPr>
        <w:t>15:30</w:t>
      </w:r>
      <w:r>
        <w:rPr>
          <w:b/>
          <w:color w:val="C00000"/>
          <w:spacing w:val="-3"/>
          <w:sz w:val="24"/>
        </w:rPr>
        <w:t> </w:t>
      </w:r>
      <w:r>
        <w:rPr>
          <w:sz w:val="24"/>
        </w:rPr>
        <w:t>Đến</w:t>
      </w:r>
      <w:r>
        <w:rPr>
          <w:spacing w:val="-3"/>
          <w:sz w:val="24"/>
        </w:rPr>
        <w:t> </w:t>
      </w:r>
      <w:r>
        <w:rPr>
          <w:sz w:val="24"/>
        </w:rPr>
        <w:t>sân</w:t>
      </w:r>
      <w:r>
        <w:rPr>
          <w:spacing w:val="-3"/>
          <w:sz w:val="24"/>
        </w:rPr>
        <w:t> </w:t>
      </w:r>
      <w:r>
        <w:rPr>
          <w:sz w:val="24"/>
        </w:rPr>
        <w:t>bay</w:t>
      </w:r>
      <w:r>
        <w:rPr>
          <w:spacing w:val="-3"/>
          <w:sz w:val="24"/>
        </w:rPr>
        <w:t> </w:t>
      </w:r>
      <w:r>
        <w:rPr>
          <w:sz w:val="24"/>
        </w:rPr>
        <w:t>Narita</w:t>
      </w:r>
      <w:r>
        <w:rPr>
          <w:spacing w:val="-3"/>
          <w:sz w:val="24"/>
        </w:rPr>
        <w:t> </w:t>
      </w:r>
      <w:r>
        <w:rPr>
          <w:sz w:val="24"/>
        </w:rPr>
        <w:t>đoàn</w:t>
      </w:r>
      <w:r>
        <w:rPr>
          <w:spacing w:val="-3"/>
          <w:sz w:val="24"/>
        </w:rPr>
        <w:t> </w:t>
      </w:r>
      <w:r>
        <w:rPr>
          <w:b/>
          <w:color w:val="C00000"/>
          <w:sz w:val="24"/>
        </w:rPr>
        <w:t>nối</w:t>
      </w:r>
      <w:r>
        <w:rPr>
          <w:b/>
          <w:color w:val="C00000"/>
          <w:spacing w:val="-3"/>
          <w:sz w:val="24"/>
        </w:rPr>
        <w:t> </w:t>
      </w:r>
      <w:r>
        <w:rPr>
          <w:b/>
          <w:color w:val="C00000"/>
          <w:sz w:val="24"/>
        </w:rPr>
        <w:t>chuyến</w:t>
      </w:r>
      <w:r>
        <w:rPr>
          <w:b/>
          <w:color w:val="C00000"/>
          <w:spacing w:val="-3"/>
          <w:sz w:val="24"/>
        </w:rPr>
        <w:t> </w:t>
      </w:r>
      <w:r>
        <w:rPr>
          <w:b/>
          <w:color w:val="C00000"/>
          <w:sz w:val="24"/>
        </w:rPr>
        <w:t>bay</w:t>
      </w:r>
      <w:r>
        <w:rPr>
          <w:b/>
          <w:color w:val="C00000"/>
          <w:spacing w:val="-3"/>
          <w:sz w:val="24"/>
        </w:rPr>
        <w:t> </w:t>
      </w:r>
      <w:r>
        <w:rPr>
          <w:b/>
          <w:color w:val="C00000"/>
          <w:sz w:val="24"/>
        </w:rPr>
        <w:t>Quốc</w:t>
      </w:r>
      <w:r>
        <w:rPr>
          <w:b/>
          <w:color w:val="C00000"/>
          <w:spacing w:val="-3"/>
          <w:sz w:val="24"/>
        </w:rPr>
        <w:t> </w:t>
      </w:r>
      <w:r>
        <w:rPr>
          <w:b/>
          <w:color w:val="C00000"/>
          <w:sz w:val="24"/>
        </w:rPr>
        <w:t>tế</w:t>
      </w:r>
      <w:r>
        <w:rPr>
          <w:b/>
          <w:color w:val="C00000"/>
          <w:spacing w:val="-3"/>
          <w:sz w:val="24"/>
        </w:rPr>
        <w:t> </w:t>
      </w:r>
      <w:r>
        <w:rPr>
          <w:b/>
          <w:color w:val="C00000"/>
          <w:sz w:val="24"/>
        </w:rPr>
        <w:t>NH0833</w:t>
      </w:r>
      <w:r>
        <w:rPr>
          <w:b/>
          <w:color w:val="C00000"/>
          <w:spacing w:val="-3"/>
          <w:sz w:val="24"/>
        </w:rPr>
        <w:t> </w:t>
      </w:r>
      <w:r>
        <w:rPr>
          <w:b/>
          <w:color w:val="C00000"/>
          <w:sz w:val="24"/>
        </w:rPr>
        <w:t>NRT</w:t>
      </w:r>
      <w:r>
        <w:rPr>
          <w:b/>
          <w:color w:val="C00000"/>
          <w:spacing w:val="-3"/>
          <w:sz w:val="24"/>
        </w:rPr>
        <w:t> </w:t>
      </w:r>
      <w:r>
        <w:rPr>
          <w:b/>
          <w:color w:val="C00000"/>
          <w:sz w:val="24"/>
        </w:rPr>
        <w:t>SGN</w:t>
      </w:r>
      <w:r>
        <w:rPr>
          <w:b/>
          <w:color w:val="C00000"/>
          <w:spacing w:val="-3"/>
          <w:sz w:val="24"/>
        </w:rPr>
        <w:t> </w:t>
      </w:r>
      <w:r>
        <w:rPr>
          <w:b/>
          <w:color w:val="C00000"/>
          <w:sz w:val="24"/>
        </w:rPr>
        <w:t>19:20</w:t>
      </w:r>
      <w:r>
        <w:rPr>
          <w:b/>
          <w:color w:val="C00000"/>
          <w:sz w:val="24"/>
        </w:rPr>
        <w:t> 00:15+1 về lại Thành phố Hồ Chí Minh.</w:t>
      </w:r>
    </w:p>
    <w:p>
      <w:pPr>
        <w:spacing w:after="0" w:line="276" w:lineRule="auto"/>
        <w:jc w:val="left"/>
        <w:rPr>
          <w:b/>
          <w:sz w:val="24"/>
        </w:rPr>
        <w:sectPr>
          <w:type w:val="continuous"/>
          <w:pgSz w:w="12240" w:h="15840"/>
          <w:pgMar w:top="1600" w:bottom="280" w:left="360" w:right="360"/>
          <w:cols w:num="2" w:equalWidth="0">
            <w:col w:w="1777" w:space="40"/>
            <w:col w:w="9703"/>
          </w:cols>
        </w:sectPr>
      </w:pPr>
    </w:p>
    <w:p>
      <w:pPr>
        <w:pStyle w:val="BodyText"/>
        <w:spacing w:before="2"/>
        <w:rPr>
          <w:b/>
          <w:sz w:val="2"/>
        </w:rPr>
      </w:pPr>
    </w:p>
    <w:tbl>
      <w:tblPr>
        <w:tblW w:w="0" w:type="auto"/>
        <w:jc w:val="left"/>
        <w:tblInd w:w="5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50"/>
        <w:gridCol w:w="912"/>
        <w:gridCol w:w="874"/>
        <w:gridCol w:w="936"/>
      </w:tblGrid>
      <w:tr>
        <w:trPr>
          <w:trHeight w:val="436" w:hRule="atLeast"/>
        </w:trPr>
        <w:tc>
          <w:tcPr>
            <w:tcW w:w="8050" w:type="dxa"/>
            <w:vMerge w:val="restart"/>
            <w:shd w:val="clear" w:color="auto" w:fill="E0590E"/>
          </w:tcPr>
          <w:p>
            <w:pPr>
              <w:pStyle w:val="TableParagraph"/>
              <w:spacing w:before="261"/>
              <w:ind w:left="1" w:right="13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TP.</w:t>
            </w:r>
            <w:r>
              <w:rPr>
                <w:b/>
                <w:color w:val="FFFFFF"/>
                <w:spacing w:val="-3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HỒ</w:t>
            </w:r>
            <w:r>
              <w:rPr>
                <w:b/>
                <w:color w:val="FFFFFF"/>
                <w:spacing w:val="-2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CHÍ</w:t>
            </w:r>
            <w:r>
              <w:rPr>
                <w:b/>
                <w:color w:val="FFFFFF"/>
                <w:spacing w:val="-3"/>
                <w:sz w:val="28"/>
              </w:rPr>
              <w:t> </w:t>
            </w:r>
            <w:r>
              <w:rPr>
                <w:b/>
                <w:color w:val="FFFFFF"/>
                <w:spacing w:val="-4"/>
                <w:sz w:val="28"/>
              </w:rPr>
              <w:t>MINH</w:t>
            </w:r>
          </w:p>
        </w:tc>
        <w:tc>
          <w:tcPr>
            <w:tcW w:w="912" w:type="dxa"/>
            <w:shd w:val="clear" w:color="auto" w:fill="E0590E"/>
          </w:tcPr>
          <w:p>
            <w:pPr>
              <w:pStyle w:val="TableParagraph"/>
              <w:spacing w:before="59"/>
              <w:ind w:left="203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Sáng</w:t>
            </w:r>
          </w:p>
        </w:tc>
        <w:tc>
          <w:tcPr>
            <w:tcW w:w="874" w:type="dxa"/>
            <w:shd w:val="clear" w:color="auto" w:fill="E0590E"/>
          </w:tcPr>
          <w:p>
            <w:pPr>
              <w:pStyle w:val="TableParagraph"/>
              <w:spacing w:before="59"/>
              <w:ind w:left="194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Trưa</w:t>
            </w:r>
          </w:p>
        </w:tc>
        <w:tc>
          <w:tcPr>
            <w:tcW w:w="936" w:type="dxa"/>
            <w:shd w:val="clear" w:color="auto" w:fill="E0590E"/>
          </w:tcPr>
          <w:p>
            <w:pPr>
              <w:pStyle w:val="TableParagraph"/>
              <w:spacing w:before="59"/>
              <w:ind w:left="293"/>
              <w:rPr>
                <w:sz w:val="24"/>
              </w:rPr>
            </w:pPr>
            <w:r>
              <w:rPr>
                <w:color w:val="FFFFFF"/>
                <w:spacing w:val="-5"/>
                <w:sz w:val="24"/>
              </w:rPr>
              <w:t>Tối</w:t>
            </w:r>
          </w:p>
        </w:tc>
      </w:tr>
      <w:tr>
        <w:trPr>
          <w:trHeight w:val="393" w:hRule="atLeast"/>
        </w:trPr>
        <w:tc>
          <w:tcPr>
            <w:tcW w:w="8050" w:type="dxa"/>
            <w:vMerge/>
            <w:tcBorders>
              <w:top w:val="nil"/>
            </w:tcBorders>
            <w:shd w:val="clear" w:color="auto" w:fill="E0590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shd w:val="clear" w:color="auto" w:fill="E0590E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74" w:type="dxa"/>
            <w:shd w:val="clear" w:color="auto" w:fill="E0590E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6" w:type="dxa"/>
            <w:shd w:val="clear" w:color="auto" w:fill="E0590E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pStyle w:val="BodyText"/>
        <w:spacing w:before="2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pgSz w:w="12240" w:h="15840"/>
          <w:pgMar w:top="1640" w:bottom="280" w:left="360" w:right="360"/>
        </w:sectPr>
      </w:pPr>
    </w:p>
    <w:p>
      <w:pPr>
        <w:pStyle w:val="Heading1"/>
        <w:spacing w:before="86"/>
      </w:pPr>
      <w:r>
        <w:rPr>
          <w:color w:val="FF5E29"/>
          <w:spacing w:val="-4"/>
        </w:rPr>
        <w:t>Ngày</w:t>
      </w:r>
    </w:p>
    <w:p>
      <w:pPr>
        <w:spacing w:before="85"/>
        <w:ind w:left="763" w:right="0" w:firstLine="0"/>
        <w:jc w:val="left"/>
        <w:rPr>
          <w:b/>
          <w:sz w:val="96"/>
        </w:rPr>
      </w:pPr>
      <w:r>
        <w:rPr>
          <w:b/>
          <w:color w:val="FF5E29"/>
          <w:spacing w:val="-5"/>
          <w:sz w:val="96"/>
        </w:rPr>
        <w:t>07</w:t>
      </w:r>
    </w:p>
    <w:p>
      <w:pPr>
        <w:spacing w:line="276" w:lineRule="auto" w:before="90"/>
        <w:ind w:left="573" w:right="1029" w:firstLine="0"/>
        <w:jc w:val="left"/>
        <w:rPr>
          <w:sz w:val="24"/>
        </w:rPr>
      </w:pPr>
      <w:r>
        <w:rPr/>
        <w:br w:type="column"/>
      </w:r>
      <w:r>
        <w:rPr>
          <w:b/>
          <w:color w:val="C00000"/>
          <w:sz w:val="24"/>
        </w:rPr>
        <w:t>00h15 </w:t>
      </w:r>
      <w:r>
        <w:rPr>
          <w:sz w:val="24"/>
        </w:rPr>
        <w:t>Đoàn hạ cánh xuống </w:t>
      </w:r>
      <w:r>
        <w:rPr>
          <w:b/>
          <w:color w:val="C00000"/>
          <w:sz w:val="24"/>
        </w:rPr>
        <w:t>Sân bay Quốc tế Tân Sơn Nhất. </w:t>
      </w:r>
      <w:r>
        <w:rPr>
          <w:sz w:val="24"/>
        </w:rPr>
        <w:t>Trưởng đoàn hỗ t</w:t>
      </w:r>
      <w:r>
        <w:rPr>
          <w:sz w:val="24"/>
        </w:rPr>
        <w:t>rợ</w:t>
      </w:r>
      <w:r>
        <w:rPr>
          <w:sz w:val="24"/>
        </w:rPr>
        <w:t> Quý khách làm thủ tục nhập cảnh.</w:t>
      </w:r>
    </w:p>
    <w:p>
      <w:pPr>
        <w:pStyle w:val="BodyText"/>
        <w:spacing w:before="56"/>
        <w:ind w:left="57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1441703</wp:posOffset>
                </wp:positionH>
                <wp:positionV relativeFrom="paragraph">
                  <wp:posOffset>-443759</wp:posOffset>
                </wp:positionV>
                <wp:extent cx="27940" cy="1286510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27940" cy="128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1286510">
                              <a:moveTo>
                                <a:pt x="27432" y="0"/>
                              </a:moveTo>
                              <a:lnTo>
                                <a:pt x="0" y="0"/>
                              </a:lnTo>
                              <a:lnTo>
                                <a:pt x="0" y="1286256"/>
                              </a:lnTo>
                              <a:lnTo>
                                <a:pt x="27432" y="1286256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519997pt;margin-top:-34.941669pt;width:2.16pt;height:101.28pt;mso-position-horizontal-relative:page;mso-position-vertical-relative:paragraph;z-index:15738880" id="docshape56" filled="true" fillcolor="#e7e6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7150607</wp:posOffset>
                </wp:positionH>
                <wp:positionV relativeFrom="paragraph">
                  <wp:posOffset>-443759</wp:posOffset>
                </wp:positionV>
                <wp:extent cx="27940" cy="1286510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27940" cy="128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1286510">
                              <a:moveTo>
                                <a:pt x="27432" y="0"/>
                              </a:moveTo>
                              <a:lnTo>
                                <a:pt x="0" y="0"/>
                              </a:lnTo>
                              <a:lnTo>
                                <a:pt x="0" y="1286256"/>
                              </a:lnTo>
                              <a:lnTo>
                                <a:pt x="27432" y="1286256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3.039978pt;margin-top:-34.941669pt;width:2.16pt;height:101.28pt;mso-position-horizontal-relative:page;mso-position-vertical-relative:paragraph;z-index:15739392" id="docshape57" filled="true" fillcolor="#e7e6e6" stroked="false">
                <v:fill type="solid"/>
                <w10:wrap type="none"/>
              </v:rect>
            </w:pict>
          </mc:Fallback>
        </mc:AlternateContent>
      </w:r>
      <w:r>
        <w:rPr/>
        <w:t>Kết</w:t>
      </w:r>
      <w:r>
        <w:rPr>
          <w:spacing w:val="-1"/>
        </w:rPr>
        <w:t> </w:t>
      </w:r>
      <w:r>
        <w:rPr/>
        <w:t>thúc</w:t>
      </w:r>
      <w:r>
        <w:rPr>
          <w:spacing w:val="-2"/>
        </w:rPr>
        <w:t> </w:t>
      </w:r>
      <w:r>
        <w:rPr/>
        <w:t>chuyến đi</w:t>
      </w:r>
      <w:r>
        <w:rPr>
          <w:spacing w:val="-1"/>
        </w:rPr>
        <w:t> </w:t>
      </w:r>
      <w:r>
        <w:rPr/>
        <w:t>thú vị.</w:t>
      </w:r>
      <w:r>
        <w:rPr>
          <w:spacing w:val="-1"/>
        </w:rPr>
        <w:t> </w:t>
      </w:r>
      <w:r>
        <w:rPr/>
        <w:t>Hẹn gặp</w:t>
      </w:r>
      <w:r>
        <w:rPr>
          <w:spacing w:val="-1"/>
        </w:rPr>
        <w:t> </w:t>
      </w:r>
      <w:r>
        <w:rPr/>
        <w:t>lại ở</w:t>
      </w:r>
      <w:r>
        <w:rPr>
          <w:spacing w:val="-1"/>
        </w:rPr>
        <w:t> </w:t>
      </w:r>
      <w:r>
        <w:rPr/>
        <w:t>những tour</w:t>
      </w:r>
      <w:r>
        <w:rPr>
          <w:spacing w:val="-1"/>
        </w:rPr>
        <w:t> </w:t>
      </w:r>
      <w:r>
        <w:rPr/>
        <w:t>tiếp </w:t>
      </w:r>
      <w:r>
        <w:rPr>
          <w:spacing w:val="-2"/>
        </w:rPr>
        <w:t>theo!</w:t>
      </w:r>
    </w:p>
    <w:p>
      <w:pPr>
        <w:pStyle w:val="BodyText"/>
        <w:spacing w:after="0"/>
        <w:sectPr>
          <w:type w:val="continuous"/>
          <w:pgSz w:w="12240" w:h="15840"/>
          <w:pgMar w:top="1600" w:bottom="280" w:left="360" w:right="360"/>
          <w:cols w:num="2" w:equalWidth="0">
            <w:col w:w="1777" w:space="40"/>
            <w:col w:w="9703"/>
          </w:cols>
        </w:sectPr>
      </w:pPr>
    </w:p>
    <w:p>
      <w:pPr>
        <w:pStyle w:val="BodyText"/>
        <w:spacing w:before="219"/>
      </w:pPr>
    </w:p>
    <w:p>
      <w:pPr>
        <w:pStyle w:val="Heading3"/>
        <w:ind w:left="1080"/>
      </w:pPr>
      <w:r>
        <w:rPr>
          <w:color w:val="C00000"/>
        </w:rPr>
        <w:t>LƯU </w:t>
      </w:r>
      <w:r>
        <w:rPr>
          <w:color w:val="C00000"/>
          <w:spacing w:val="-5"/>
        </w:rPr>
        <w:t>Ý:</w:t>
      </w:r>
    </w:p>
    <w:p>
      <w:pPr>
        <w:pStyle w:val="ListParagraph"/>
        <w:numPr>
          <w:ilvl w:val="0"/>
          <w:numId w:val="2"/>
        </w:numPr>
        <w:tabs>
          <w:tab w:pos="1788" w:val="left" w:leader="none"/>
        </w:tabs>
        <w:spacing w:line="273" w:lineRule="auto" w:before="67" w:after="0"/>
        <w:ind w:left="1788" w:right="1077" w:hanging="426"/>
        <w:jc w:val="both"/>
        <w:rPr>
          <w:i/>
          <w:sz w:val="24"/>
        </w:rPr>
      </w:pPr>
      <w:r>
        <w:rPr>
          <w:i/>
          <w:sz w:val="24"/>
        </w:rPr>
        <w:t>Chương trình tour có thể thay đổi thứ tự và điểm tham quan phù hợp với tình hình </w:t>
      </w:r>
      <w:r>
        <w:rPr>
          <w:i/>
          <w:sz w:val="24"/>
        </w:rPr>
        <w:t>giao</w:t>
      </w:r>
      <w:r>
        <w:rPr>
          <w:i/>
          <w:sz w:val="24"/>
        </w:rPr>
        <w:t> thông,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thời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tiết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thực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tế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hoặc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sự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thay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đổi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lịch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bay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do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hãng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hàng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không.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Công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ty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được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quyề</w:t>
      </w:r>
      <w:r>
        <w:rPr>
          <w:i/>
          <w:sz w:val="24"/>
        </w:rPr>
        <w:t>n</w:t>
      </w:r>
      <w:r>
        <w:rPr>
          <w:i/>
          <w:sz w:val="24"/>
        </w:rPr>
        <w:t> thay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đổi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hoặc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hủy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bỏ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bất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kỳ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điểm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tham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quan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nào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có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thể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gây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ảnh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hưởng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đến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sự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toàn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của</w:t>
      </w:r>
      <w:r>
        <w:rPr>
          <w:i/>
          <w:sz w:val="24"/>
        </w:rPr>
        <w:t> Quý khách.</w:t>
      </w:r>
    </w:p>
    <w:p>
      <w:pPr>
        <w:pStyle w:val="ListParagraph"/>
        <w:numPr>
          <w:ilvl w:val="0"/>
          <w:numId w:val="2"/>
        </w:numPr>
        <w:tabs>
          <w:tab w:pos="1788" w:val="left" w:leader="none"/>
        </w:tabs>
        <w:spacing w:line="240" w:lineRule="auto" w:before="2" w:after="0"/>
        <w:ind w:left="1788" w:right="0" w:hanging="425"/>
        <w:jc w:val="both"/>
        <w:rPr>
          <w:i/>
          <w:sz w:val="24"/>
        </w:rPr>
      </w:pPr>
      <w:r>
        <w:rPr>
          <w:i/>
          <w:sz w:val="24"/>
        </w:rPr>
        <w:t>Công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ty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không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chịu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trách nhiệm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với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việc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từ chối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xuất,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nhập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cảnh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tại hải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quan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nước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sở </w:t>
      </w:r>
      <w:r>
        <w:rPr>
          <w:i/>
          <w:spacing w:val="-4"/>
          <w:sz w:val="24"/>
        </w:rPr>
        <w:t>tại.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34" w:after="1"/>
        <w:rPr>
          <w:i/>
          <w:sz w:val="20"/>
        </w:rPr>
      </w:pPr>
    </w:p>
    <w:tbl>
      <w:tblPr>
        <w:tblW w:w="0" w:type="auto"/>
        <w:jc w:val="left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4"/>
        <w:gridCol w:w="2228"/>
        <w:gridCol w:w="2122"/>
        <w:gridCol w:w="2122"/>
        <w:gridCol w:w="2117"/>
      </w:tblGrid>
      <w:tr>
        <w:trPr>
          <w:trHeight w:val="556" w:hRule="atLeast"/>
        </w:trPr>
        <w:tc>
          <w:tcPr>
            <w:tcW w:w="11023" w:type="dxa"/>
            <w:gridSpan w:val="5"/>
            <w:tcBorders>
              <w:bottom w:val="single" w:sz="4" w:space="0" w:color="002060"/>
            </w:tcBorders>
            <w:shd w:val="clear" w:color="auto" w:fill="ED7D31"/>
          </w:tcPr>
          <w:p>
            <w:pPr>
              <w:pStyle w:val="TableParagraph"/>
              <w:spacing w:before="8"/>
              <w:ind w:left="-1" w:right="21"/>
              <w:jc w:val="center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GIÁ</w:t>
            </w:r>
            <w:r>
              <w:rPr>
                <w:b/>
                <w:color w:val="FFFFFF"/>
                <w:spacing w:val="-4"/>
                <w:sz w:val="32"/>
              </w:rPr>
              <w:t> TOUR</w:t>
            </w:r>
          </w:p>
        </w:tc>
      </w:tr>
      <w:tr>
        <w:trPr>
          <w:trHeight w:val="551" w:hRule="atLeast"/>
        </w:trPr>
        <w:tc>
          <w:tcPr>
            <w:tcW w:w="2434" w:type="dxa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ED7D31"/>
          </w:tcPr>
          <w:p>
            <w:pPr>
              <w:pStyle w:val="TableParagraph"/>
              <w:spacing w:line="360" w:lineRule="auto" w:before="282"/>
              <w:ind w:left="753" w:hanging="467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NGÀY</w:t>
            </w:r>
            <w:r>
              <w:rPr>
                <w:b/>
                <w:color w:val="FFFFFF"/>
                <w:spacing w:val="-20"/>
                <w:sz w:val="32"/>
              </w:rPr>
              <w:t> </w:t>
            </w:r>
            <w:r>
              <w:rPr>
                <w:b/>
                <w:color w:val="FFFFFF"/>
                <w:sz w:val="32"/>
              </w:rPr>
              <w:t>KHỞ</w:t>
            </w:r>
            <w:r>
              <w:rPr>
                <w:b/>
                <w:color w:val="FFFFFF"/>
                <w:sz w:val="32"/>
              </w:rPr>
              <w:t>I</w:t>
            </w:r>
            <w:r>
              <w:rPr>
                <w:b/>
                <w:color w:val="FFFFFF"/>
                <w:sz w:val="32"/>
              </w:rPr>
              <w:t> </w:t>
            </w:r>
            <w:r>
              <w:rPr>
                <w:b/>
                <w:color w:val="FFFFFF"/>
                <w:spacing w:val="-4"/>
                <w:sz w:val="32"/>
              </w:rPr>
              <w:t>HÀNH</w:t>
            </w:r>
          </w:p>
        </w:tc>
        <w:tc>
          <w:tcPr>
            <w:tcW w:w="2228" w:type="dxa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ED7D31"/>
          </w:tcPr>
          <w:p>
            <w:pPr>
              <w:pStyle w:val="TableParagraph"/>
              <w:spacing w:before="8"/>
              <w:ind w:left="150" w:right="101"/>
              <w:jc w:val="center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NGƯỜI</w:t>
            </w:r>
            <w:r>
              <w:rPr>
                <w:b/>
                <w:color w:val="FFFFFF"/>
                <w:spacing w:val="-9"/>
                <w:sz w:val="32"/>
              </w:rPr>
              <w:t> </w:t>
            </w:r>
            <w:r>
              <w:rPr>
                <w:b/>
                <w:color w:val="FFFFFF"/>
                <w:spacing w:val="-5"/>
                <w:sz w:val="32"/>
              </w:rPr>
              <w:t>LỚN</w:t>
            </w:r>
          </w:p>
          <w:p>
            <w:pPr>
              <w:pStyle w:val="TableParagraph"/>
              <w:spacing w:line="550" w:lineRule="atLeast" w:before="2"/>
              <w:ind w:left="150" w:right="98"/>
              <w:jc w:val="center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(11</w:t>
            </w:r>
            <w:r>
              <w:rPr>
                <w:b/>
                <w:color w:val="FFFFFF"/>
                <w:spacing w:val="-18"/>
                <w:sz w:val="32"/>
              </w:rPr>
              <w:t> </w:t>
            </w:r>
            <w:r>
              <w:rPr>
                <w:b/>
                <w:color w:val="FFFFFF"/>
                <w:sz w:val="32"/>
              </w:rPr>
              <w:t>tuổi</w:t>
            </w:r>
            <w:r>
              <w:rPr>
                <w:b/>
                <w:color w:val="FFFFFF"/>
                <w:spacing w:val="-18"/>
                <w:sz w:val="32"/>
              </w:rPr>
              <w:t> </w:t>
            </w:r>
            <w:r>
              <w:rPr>
                <w:b/>
                <w:color w:val="FFFFFF"/>
                <w:sz w:val="32"/>
              </w:rPr>
              <w:t>tr</w:t>
            </w:r>
            <w:r>
              <w:rPr>
                <w:b/>
                <w:color w:val="FFFFFF"/>
                <w:sz w:val="32"/>
              </w:rPr>
              <w:t>ở</w:t>
            </w:r>
            <w:r>
              <w:rPr>
                <w:b/>
                <w:color w:val="FFFFFF"/>
                <w:sz w:val="32"/>
              </w:rPr>
              <w:t> </w:t>
            </w:r>
            <w:r>
              <w:rPr>
                <w:b/>
                <w:color w:val="FFFFFF"/>
                <w:spacing w:val="-4"/>
                <w:sz w:val="32"/>
              </w:rPr>
              <w:t>lên)</w:t>
            </w:r>
          </w:p>
        </w:tc>
        <w:tc>
          <w:tcPr>
            <w:tcW w:w="6361" w:type="dxa"/>
            <w:gridSpan w:val="3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  <w:shd w:val="clear" w:color="auto" w:fill="ED7D31"/>
          </w:tcPr>
          <w:p>
            <w:pPr>
              <w:pStyle w:val="TableParagraph"/>
              <w:spacing w:before="3"/>
              <w:ind w:left="0" w:right="23"/>
              <w:jc w:val="center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TRẺ</w:t>
            </w:r>
            <w:r>
              <w:rPr>
                <w:b/>
                <w:color w:val="FFFFFF"/>
                <w:spacing w:val="-8"/>
                <w:sz w:val="32"/>
              </w:rPr>
              <w:t> </w:t>
            </w:r>
            <w:r>
              <w:rPr>
                <w:b/>
                <w:color w:val="FFFFFF"/>
                <w:spacing w:val="-5"/>
                <w:sz w:val="32"/>
              </w:rPr>
              <w:t>EM</w:t>
            </w:r>
          </w:p>
        </w:tc>
      </w:tr>
      <w:tr>
        <w:trPr>
          <w:trHeight w:val="1103" w:hRule="atLeast"/>
        </w:trPr>
        <w:tc>
          <w:tcPr>
            <w:tcW w:w="2434" w:type="dxa"/>
            <w:vMerge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ED7D3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  <w:vMerge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ED7D3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2" w:type="dxa"/>
            <w:tcBorders>
              <w:left w:val="single" w:sz="4" w:space="0" w:color="002060"/>
              <w:right w:val="single" w:sz="4" w:space="0" w:color="002060"/>
            </w:tcBorders>
            <w:shd w:val="clear" w:color="auto" w:fill="ED7D31"/>
          </w:tcPr>
          <w:p>
            <w:pPr>
              <w:pStyle w:val="TableParagraph"/>
              <w:spacing w:before="3"/>
              <w:ind w:left="283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6</w:t>
            </w:r>
            <w:r>
              <w:rPr>
                <w:b/>
                <w:color w:val="FFFFFF"/>
                <w:spacing w:val="-2"/>
                <w:sz w:val="32"/>
              </w:rPr>
              <w:t> </w:t>
            </w:r>
            <w:r>
              <w:rPr>
                <w:b/>
                <w:color w:val="FFFFFF"/>
                <w:sz w:val="32"/>
              </w:rPr>
              <w:t>–</w:t>
            </w:r>
            <w:r>
              <w:rPr>
                <w:b/>
                <w:color w:val="FFFFFF"/>
                <w:spacing w:val="-2"/>
                <w:sz w:val="32"/>
              </w:rPr>
              <w:t> </w:t>
            </w:r>
            <w:r>
              <w:rPr>
                <w:b/>
                <w:color w:val="FFFFFF"/>
                <w:sz w:val="32"/>
              </w:rPr>
              <w:t>dưới</w:t>
            </w:r>
            <w:r>
              <w:rPr>
                <w:b/>
                <w:color w:val="FFFFFF"/>
                <w:spacing w:val="-2"/>
                <w:sz w:val="32"/>
              </w:rPr>
              <w:t> </w:t>
            </w:r>
            <w:r>
              <w:rPr>
                <w:b/>
                <w:color w:val="FFFFFF"/>
                <w:spacing w:val="-5"/>
                <w:sz w:val="32"/>
              </w:rPr>
              <w:t>11</w:t>
            </w:r>
          </w:p>
          <w:p>
            <w:pPr>
              <w:pStyle w:val="TableParagraph"/>
              <w:spacing w:before="184"/>
              <w:ind w:left="308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tuổi</w:t>
            </w:r>
            <w:r>
              <w:rPr>
                <w:b/>
                <w:color w:val="FFFFFF"/>
                <w:spacing w:val="-4"/>
                <w:sz w:val="32"/>
              </w:rPr>
              <w:t> </w:t>
            </w:r>
            <w:r>
              <w:rPr>
                <w:b/>
                <w:color w:val="FFFFFF"/>
                <w:spacing w:val="-2"/>
                <w:sz w:val="32"/>
              </w:rPr>
              <w:t>(95%)</w:t>
            </w:r>
          </w:p>
        </w:tc>
        <w:tc>
          <w:tcPr>
            <w:tcW w:w="2122" w:type="dxa"/>
            <w:tcBorders>
              <w:left w:val="single" w:sz="4" w:space="0" w:color="002060"/>
              <w:right w:val="single" w:sz="4" w:space="0" w:color="002060"/>
            </w:tcBorders>
            <w:shd w:val="clear" w:color="auto" w:fill="ED7D31"/>
          </w:tcPr>
          <w:p>
            <w:pPr>
              <w:pStyle w:val="TableParagraph"/>
              <w:spacing w:before="3"/>
              <w:ind w:left="364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2</w:t>
            </w:r>
            <w:r>
              <w:rPr>
                <w:b/>
                <w:color w:val="FFFFFF"/>
                <w:spacing w:val="-2"/>
                <w:sz w:val="32"/>
              </w:rPr>
              <w:t> </w:t>
            </w:r>
            <w:r>
              <w:rPr>
                <w:b/>
                <w:color w:val="FFFFFF"/>
                <w:sz w:val="32"/>
              </w:rPr>
              <w:t>–</w:t>
            </w:r>
            <w:r>
              <w:rPr>
                <w:b/>
                <w:color w:val="FFFFFF"/>
                <w:spacing w:val="-2"/>
                <w:sz w:val="32"/>
              </w:rPr>
              <w:t> </w:t>
            </w:r>
            <w:r>
              <w:rPr>
                <w:b/>
                <w:color w:val="FFFFFF"/>
                <w:sz w:val="32"/>
              </w:rPr>
              <w:t>dưới</w:t>
            </w:r>
            <w:r>
              <w:rPr>
                <w:b/>
                <w:color w:val="FFFFFF"/>
                <w:spacing w:val="-2"/>
                <w:sz w:val="32"/>
              </w:rPr>
              <w:t> </w:t>
            </w:r>
            <w:r>
              <w:rPr>
                <w:b/>
                <w:color w:val="FFFFFF"/>
                <w:spacing w:val="-10"/>
                <w:sz w:val="32"/>
              </w:rPr>
              <w:t>6</w:t>
            </w:r>
          </w:p>
          <w:p>
            <w:pPr>
              <w:pStyle w:val="TableParagraph"/>
              <w:spacing w:before="184"/>
              <w:ind w:left="308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tuổi</w:t>
            </w:r>
            <w:r>
              <w:rPr>
                <w:b/>
                <w:color w:val="FFFFFF"/>
                <w:spacing w:val="-4"/>
                <w:sz w:val="32"/>
              </w:rPr>
              <w:t> </w:t>
            </w:r>
            <w:r>
              <w:rPr>
                <w:b/>
                <w:color w:val="FFFFFF"/>
                <w:spacing w:val="-2"/>
                <w:sz w:val="32"/>
              </w:rPr>
              <w:t>(80%)</w:t>
            </w:r>
          </w:p>
        </w:tc>
        <w:tc>
          <w:tcPr>
            <w:tcW w:w="2117" w:type="dxa"/>
            <w:tcBorders>
              <w:left w:val="single" w:sz="4" w:space="0" w:color="002060"/>
              <w:right w:val="single" w:sz="4" w:space="0" w:color="002060"/>
            </w:tcBorders>
            <w:shd w:val="clear" w:color="auto" w:fill="ED7D31"/>
          </w:tcPr>
          <w:p>
            <w:pPr>
              <w:pStyle w:val="TableParagraph"/>
              <w:spacing w:before="3"/>
              <w:ind w:left="362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0</w:t>
            </w:r>
            <w:r>
              <w:rPr>
                <w:b/>
                <w:color w:val="FFFFFF"/>
                <w:spacing w:val="-2"/>
                <w:sz w:val="32"/>
              </w:rPr>
              <w:t> </w:t>
            </w:r>
            <w:r>
              <w:rPr>
                <w:b/>
                <w:color w:val="FFFFFF"/>
                <w:sz w:val="32"/>
              </w:rPr>
              <w:t>–</w:t>
            </w:r>
            <w:r>
              <w:rPr>
                <w:b/>
                <w:color w:val="FFFFFF"/>
                <w:spacing w:val="-2"/>
                <w:sz w:val="32"/>
              </w:rPr>
              <w:t> </w:t>
            </w:r>
            <w:r>
              <w:rPr>
                <w:b/>
                <w:color w:val="FFFFFF"/>
                <w:sz w:val="32"/>
              </w:rPr>
              <w:t>dưới</w:t>
            </w:r>
            <w:r>
              <w:rPr>
                <w:b/>
                <w:color w:val="FFFFFF"/>
                <w:spacing w:val="-2"/>
                <w:sz w:val="32"/>
              </w:rPr>
              <w:t> </w:t>
            </w:r>
            <w:r>
              <w:rPr>
                <w:b/>
                <w:color w:val="FFFFFF"/>
                <w:spacing w:val="-10"/>
                <w:sz w:val="32"/>
              </w:rPr>
              <w:t>2</w:t>
            </w:r>
          </w:p>
          <w:p>
            <w:pPr>
              <w:pStyle w:val="TableParagraph"/>
              <w:spacing w:before="184"/>
              <w:ind w:left="307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tuổi</w:t>
            </w:r>
            <w:r>
              <w:rPr>
                <w:b/>
                <w:color w:val="FFFFFF"/>
                <w:spacing w:val="-4"/>
                <w:sz w:val="32"/>
              </w:rPr>
              <w:t> </w:t>
            </w:r>
            <w:r>
              <w:rPr>
                <w:b/>
                <w:color w:val="FFFFFF"/>
                <w:spacing w:val="-2"/>
                <w:sz w:val="32"/>
              </w:rPr>
              <w:t>(30%)</w:t>
            </w:r>
          </w:p>
        </w:tc>
      </w:tr>
      <w:tr>
        <w:trPr>
          <w:trHeight w:val="599" w:hRule="atLeast"/>
        </w:trPr>
        <w:tc>
          <w:tcPr>
            <w:tcW w:w="2434" w:type="dxa"/>
            <w:tcBorders>
              <w:top w:val="single" w:sz="4" w:space="0" w:color="002060"/>
              <w:bottom w:val="single" w:sz="4" w:space="0" w:color="002060"/>
            </w:tcBorders>
          </w:tcPr>
          <w:p>
            <w:pPr>
              <w:pStyle w:val="TableParagraph"/>
              <w:spacing w:before="27"/>
              <w:ind w:left="258"/>
              <w:rPr>
                <w:b/>
                <w:sz w:val="32"/>
              </w:rPr>
            </w:pPr>
            <w:r>
              <w:rPr>
                <w:b/>
                <w:color w:val="C00000"/>
                <w:spacing w:val="-2"/>
                <w:sz w:val="32"/>
              </w:rPr>
              <w:t>22-27/10/2026</w:t>
            </w:r>
          </w:p>
        </w:tc>
        <w:tc>
          <w:tcPr>
            <w:tcW w:w="2228" w:type="dxa"/>
            <w:tcBorders>
              <w:top w:val="single" w:sz="4" w:space="0" w:color="002060"/>
              <w:right w:val="single" w:sz="4" w:space="0" w:color="002060"/>
            </w:tcBorders>
          </w:tcPr>
          <w:p>
            <w:pPr>
              <w:pStyle w:val="TableParagraph"/>
              <w:spacing w:before="27"/>
              <w:ind w:left="379"/>
              <w:rPr>
                <w:b/>
                <w:sz w:val="32"/>
              </w:rPr>
            </w:pPr>
            <w:r>
              <w:rPr>
                <w:b/>
                <w:color w:val="C00000"/>
                <w:spacing w:val="-2"/>
                <w:sz w:val="32"/>
              </w:rPr>
              <w:t>46.990.000</w:t>
            </w:r>
          </w:p>
        </w:tc>
        <w:tc>
          <w:tcPr>
            <w:tcW w:w="2122" w:type="dxa"/>
            <w:tcBorders>
              <w:left w:val="single" w:sz="4" w:space="0" w:color="002060"/>
              <w:right w:val="single" w:sz="4" w:space="0" w:color="002060"/>
            </w:tcBorders>
          </w:tcPr>
          <w:p>
            <w:pPr>
              <w:pStyle w:val="TableParagraph"/>
              <w:spacing w:before="27"/>
              <w:ind w:left="321"/>
              <w:rPr>
                <w:b/>
                <w:sz w:val="32"/>
              </w:rPr>
            </w:pPr>
            <w:r>
              <w:rPr>
                <w:b/>
                <w:color w:val="C00000"/>
                <w:spacing w:val="-2"/>
                <w:sz w:val="32"/>
              </w:rPr>
              <w:t>44.640.500</w:t>
            </w:r>
          </w:p>
        </w:tc>
        <w:tc>
          <w:tcPr>
            <w:tcW w:w="2122" w:type="dxa"/>
            <w:tcBorders>
              <w:left w:val="single" w:sz="4" w:space="0" w:color="002060"/>
              <w:right w:val="single" w:sz="4" w:space="0" w:color="002060"/>
            </w:tcBorders>
          </w:tcPr>
          <w:p>
            <w:pPr>
              <w:pStyle w:val="TableParagraph"/>
              <w:spacing w:before="27"/>
              <w:ind w:left="322"/>
              <w:rPr>
                <w:b/>
                <w:sz w:val="32"/>
              </w:rPr>
            </w:pPr>
            <w:r>
              <w:rPr>
                <w:b/>
                <w:color w:val="C00000"/>
                <w:spacing w:val="-2"/>
                <w:sz w:val="32"/>
              </w:rPr>
              <w:t>37.592.000</w:t>
            </w:r>
          </w:p>
        </w:tc>
        <w:tc>
          <w:tcPr>
            <w:tcW w:w="2117" w:type="dxa"/>
            <w:tcBorders>
              <w:left w:val="single" w:sz="4" w:space="0" w:color="002060"/>
              <w:right w:val="single" w:sz="4" w:space="0" w:color="002060"/>
            </w:tcBorders>
          </w:tcPr>
          <w:p>
            <w:pPr>
              <w:pStyle w:val="TableParagraph"/>
              <w:spacing w:before="3"/>
              <w:ind w:left="320"/>
              <w:rPr>
                <w:b/>
                <w:sz w:val="32"/>
              </w:rPr>
            </w:pPr>
            <w:r>
              <w:rPr>
                <w:b/>
                <w:color w:val="C00000"/>
                <w:spacing w:val="-2"/>
                <w:sz w:val="32"/>
              </w:rPr>
              <w:t>14.097.000</w:t>
            </w:r>
          </w:p>
        </w:tc>
      </w:tr>
    </w:tbl>
    <w:p>
      <w:pPr>
        <w:pStyle w:val="BodyText"/>
        <w:spacing w:before="21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371856</wp:posOffset>
                </wp:positionH>
                <wp:positionV relativeFrom="paragraph">
                  <wp:posOffset>174612</wp:posOffset>
                </wp:positionV>
                <wp:extent cx="6937375" cy="2246630"/>
                <wp:effectExtent l="0" t="0" r="0" b="0"/>
                <wp:wrapTopAndBottom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6937375" cy="2246630"/>
                          <a:chExt cx="6937375" cy="2246630"/>
                        </a:xfrm>
                      </wpg:grpSpPr>
                      <wps:wsp>
                        <wps:cNvPr id="59" name="Textbox 59"/>
                        <wps:cNvSpPr txBox="1"/>
                        <wps:spPr>
                          <a:xfrm>
                            <a:off x="6095" y="6095"/>
                            <a:ext cx="6925309" cy="363220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9"/>
                                <w:ind w:left="-1" w:right="3" w:firstLine="0"/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BAO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8"/>
                                </w:rPr>
                                <w:t>GỒM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6931659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1659" h="6350">
                                <a:moveTo>
                                  <a:pt x="6931152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931152" y="6096"/>
                                </a:lnTo>
                                <a:lnTo>
                                  <a:pt x="6931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6931152" y="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6937375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7375" h="368935">
                                <a:moveTo>
                                  <a:pt x="6096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368808"/>
                                </a:lnTo>
                                <a:lnTo>
                                  <a:pt x="6096" y="368808"/>
                                </a:lnTo>
                                <a:lnTo>
                                  <a:pt x="6096" y="6096"/>
                                </a:lnTo>
                                <a:close/>
                              </a:path>
                              <a:path w="6937375" h="368935">
                                <a:moveTo>
                                  <a:pt x="6937248" y="0"/>
                                </a:moveTo>
                                <a:lnTo>
                                  <a:pt x="6931152" y="0"/>
                                </a:lnTo>
                                <a:lnTo>
                                  <a:pt x="6931152" y="6096"/>
                                </a:lnTo>
                                <a:lnTo>
                                  <a:pt x="6937248" y="6096"/>
                                </a:lnTo>
                                <a:lnTo>
                                  <a:pt x="6937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931152" y="6095"/>
                            <a:ext cx="635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36322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2712"/>
                                </a:lnTo>
                                <a:lnTo>
                                  <a:pt x="6096" y="362712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368807"/>
                            <a:ext cx="6931659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1659" h="6350">
                                <a:moveTo>
                                  <a:pt x="6931152" y="0"/>
                                </a:moveTo>
                                <a:lnTo>
                                  <a:pt x="121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6931152" y="6096"/>
                                </a:lnTo>
                                <a:lnTo>
                                  <a:pt x="6931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931152" y="368808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931152" y="368808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3047" y="374904"/>
                            <a:ext cx="6931659" cy="1871980"/>
                          </a:xfrm>
                          <a:prstGeom prst="rect">
                            <a:avLst/>
                          </a:prstGeom>
                          <a:solidFill>
                            <a:srgbClr val="FBE4D5"/>
                          </a:solidFill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825" w:val="left" w:leader="none"/>
                                </w:tabs>
                                <w:spacing w:line="293" w:lineRule="exact" w:before="0"/>
                                <w:ind w:left="825" w:right="0" w:hanging="360"/>
                                <w:jc w:val="left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Xe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tiêu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chuẩn du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lịch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sử dụng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theo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chương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4"/>
                                </w:rPr>
                                <w:t>trình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825" w:val="left" w:leader="none"/>
                                </w:tabs>
                                <w:spacing w:line="276" w:lineRule="auto" w:before="37"/>
                                <w:ind w:left="825" w:right="107" w:hanging="360"/>
                                <w:jc w:val="left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Vé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máy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bay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theo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chương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trình.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Hãng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bay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Nippon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Airway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sao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Bao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gồm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02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kiện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hành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lý,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mỗi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kiệ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 không quá 23kg và 01 kiện hành lý xách tay không quá 10kg.</w:t>
                              </w:r>
                            </w:p>
                            <w:p>
                              <w:pPr>
                                <w:spacing w:before="62"/>
                                <w:ind w:left="1545" w:right="0" w:firstLine="0"/>
                                <w:jc w:val="left"/>
                                <w:rPr>
                                  <w:i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000000"/>
                                  <w:sz w:val="24"/>
                                  <w:highlight w:val="yellow"/>
                                </w:rPr>
                                <w:t>(Phí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  <w:highlight w:val="yellow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  <w:highlight w:val="yellow"/>
                                </w:rPr>
                                <w:t>thuế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  <w:highlight w:val="yellow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  <w:highlight w:val="yellow"/>
                                </w:rPr>
                                <w:t>xăng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  <w:highlight w:val="yellow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  <w:highlight w:val="yellow"/>
                                </w:rPr>
                                <w:t>dầu sẽ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  <w:highlight w:val="yellow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  <w:highlight w:val="yellow"/>
                                </w:rPr>
                                <w:t>phụ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  <w:highlight w:val="yellow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  <w:highlight w:val="yellow"/>
                                </w:rPr>
                                <w:t>thu nếu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  <w:highlight w:val="yellow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  <w:highlight w:val="yellow"/>
                                </w:rPr>
                                <w:t>chính sách xăng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  <w:highlight w:val="yellow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  <w:highlight w:val="yellow"/>
                                </w:rPr>
                                <w:t>dầu thay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  <w:highlight w:val="yellow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pacing w:val="-4"/>
                                  <w:sz w:val="24"/>
                                  <w:highlight w:val="yellow"/>
                                </w:rPr>
                                <w:t>đổi)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825" w:val="left" w:leader="none"/>
                                </w:tabs>
                                <w:spacing w:before="96"/>
                                <w:ind w:left="825" w:right="0" w:hanging="360"/>
                                <w:jc w:val="left"/>
                                <w:rPr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Khách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sạn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tiêu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chuẩn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4 sao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suốt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tuyến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(2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khách/phòng, phòng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ba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sẽ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được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bố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trí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khi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cần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>thiết).</w:t>
                              </w:r>
                            </w:p>
                            <w:p>
                              <w:pPr>
                                <w:spacing w:before="102"/>
                                <w:ind w:left="983" w:right="0" w:firstLine="0"/>
                                <w:jc w:val="left"/>
                                <w:rPr>
                                  <w:i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Khách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sạn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dự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kiến ở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Ashihakawa: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ART asahikawa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hoặc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tương 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>đương</w:t>
                              </w:r>
                            </w:p>
                            <w:p>
                              <w:pPr>
                                <w:spacing w:before="104"/>
                                <w:ind w:left="983" w:right="0" w:firstLine="0"/>
                                <w:jc w:val="left"/>
                                <w:rPr>
                                  <w:i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Khách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sạn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dự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kiến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ở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Yozenkei: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Jozankei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Manseikaku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hoặc</w:t>
                              </w:r>
                              <w:r>
                                <w:rPr>
                                  <w:i/>
                                  <w:color w:val="00000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tương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>đương</w:t>
                              </w:r>
                            </w:p>
                            <w:p>
                              <w:pPr>
                                <w:spacing w:before="103"/>
                                <w:ind w:left="983" w:right="0" w:firstLine="0"/>
                                <w:jc w:val="left"/>
                                <w:rPr>
                                  <w:i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Khách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sạn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dự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kiến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ở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z w:val="24"/>
                                </w:rPr>
                                <w:t>Sapporo:</w:t>
                              </w:r>
                              <w:r>
                                <w:rPr>
                                  <w:b/>
                                  <w:i/>
                                  <w:color w:val="C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Mystays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Premier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Sapporo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Park</w:t>
                              </w:r>
                              <w:r>
                                <w:rPr>
                                  <w:i/>
                                  <w:color w:val="00000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hoặc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tương</w:t>
                              </w:r>
                              <w:r>
                                <w:rPr>
                                  <w:i/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>đương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280001pt;margin-top:13.749023pt;width:546.25pt;height:176.9pt;mso-position-horizontal-relative:page;mso-position-vertical-relative:paragraph;z-index:-15718912;mso-wrap-distance-left:0;mso-wrap-distance-right:0" id="docshapegroup58" coordorigin="586,275" coordsize="10925,3538">
                <v:shape style="position:absolute;left:595;top:284;width:10906;height:572" type="#_x0000_t202" id="docshape59" filled="true" fillcolor="#ed7d31" stroked="false">
                  <v:textbox inset="0,0,0,0">
                    <w:txbxContent>
                      <w:p>
                        <w:pPr>
                          <w:spacing w:before="79"/>
                          <w:ind w:left="-1" w:right="3" w:firstLine="0"/>
                          <w:jc w:val="center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BAO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8"/>
                          </w:rPr>
                          <w:t>GỒM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585;top:274;width:10916;height:10" id="docshape60" coordorigin="586,275" coordsize="10916,10" path="m11501,275l595,275,586,275,586,285,595,285,11501,285,11501,275xe" filled="true" fillcolor="#000000" stroked="false">
                  <v:path arrowok="t"/>
                  <v:fill type="solid"/>
                </v:shape>
                <v:rect style="position:absolute;left:11500;top:274;width:10;height:10" id="docshape61" filled="true" fillcolor="#5b9bd5" stroked="false">
                  <v:fill type="solid"/>
                </v:rect>
                <v:shape style="position:absolute;left:585;top:274;width:10925;height:581" id="docshape62" coordorigin="586,275" coordsize="10925,581" path="m595,285l586,285,586,856,595,856,595,285xm11510,275l11501,275,11501,285,11510,285,11510,275xe" filled="true" fillcolor="#000000" stroked="false">
                  <v:path arrowok="t"/>
                  <v:fill type="solid"/>
                </v:shape>
                <v:rect style="position:absolute;left:11500;top:284;width:10;height:572" id="docshape63" filled="true" fillcolor="#5b9bd5" stroked="false">
                  <v:fill type="solid"/>
                </v:rect>
                <v:shape style="position:absolute;left:585;top:855;width:10916;height:10" id="docshape64" coordorigin="586,856" coordsize="10916,10" path="m11501,856l605,856,595,856,586,856,586,865,595,865,605,865,11501,865,11501,856xe" filled="true" fillcolor="#000000" stroked="false">
                  <v:path arrowok="t"/>
                  <v:fill type="solid"/>
                </v:shape>
                <v:rect style="position:absolute;left:11500;top:855;width:10;height:10" id="docshape65" filled="true" fillcolor="#5b9bd5" stroked="false">
                  <v:fill type="solid"/>
                </v:rect>
                <v:rect style="position:absolute;left:11500;top:855;width:10;height:10" id="docshape66" filled="true" fillcolor="#000000" stroked="false">
                  <v:fill type="solid"/>
                </v:rect>
                <v:shape style="position:absolute;left:590;top:865;width:10916;height:2948" type="#_x0000_t202" id="docshape67" filled="true" fillcolor="#fbe4d5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825" w:val="left" w:leader="none"/>
                          </w:tabs>
                          <w:spacing w:line="293" w:lineRule="exact" w:before="0"/>
                          <w:ind w:left="825" w:right="0" w:hanging="360"/>
                          <w:jc w:val="left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>Xe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tiêu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chuẩn du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lịch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sử dụng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theo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chương </w:t>
                        </w:r>
                        <w:r>
                          <w:rPr>
                            <w:color w:val="000000"/>
                            <w:spacing w:val="-4"/>
                            <w:sz w:val="24"/>
                          </w:rPr>
                          <w:t>trình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825" w:val="left" w:leader="none"/>
                          </w:tabs>
                          <w:spacing w:line="276" w:lineRule="auto" w:before="37"/>
                          <w:ind w:left="825" w:right="107" w:hanging="360"/>
                          <w:jc w:val="left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>Vé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máy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bay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theo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chương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trình.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Hãng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bay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: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All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Nippon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Airway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5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sao</w:t>
                        </w:r>
                        <w:r>
                          <w:rPr>
                            <w:color w:val="000000"/>
                            <w:sz w:val="24"/>
                          </w:rPr>
                          <w:t>.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Bao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gồm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02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kiện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hành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lý,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mỗi</w:t>
                        </w:r>
                        <w:r>
                          <w:rPr>
                            <w:color w:val="00000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kiệ</w:t>
                        </w:r>
                        <w:r>
                          <w:rPr>
                            <w:color w:val="000000"/>
                            <w:sz w:val="24"/>
                          </w:rPr>
                          <w:t>n</w:t>
                        </w:r>
                        <w:r>
                          <w:rPr>
                            <w:color w:val="000000"/>
                            <w:sz w:val="24"/>
                          </w:rPr>
                          <w:t> không quá 23kg và 01 kiện hành lý xách tay không quá 10kg.</w:t>
                        </w:r>
                      </w:p>
                      <w:p>
                        <w:pPr>
                          <w:spacing w:before="62"/>
                          <w:ind w:left="1545" w:right="0" w:firstLine="0"/>
                          <w:jc w:val="left"/>
                          <w:rPr>
                            <w:i/>
                            <w:color w:val="000000"/>
                            <w:sz w:val="24"/>
                          </w:rPr>
                        </w:pPr>
                        <w:r>
                          <w:rPr>
                            <w:i/>
                            <w:color w:val="000000"/>
                            <w:sz w:val="24"/>
                            <w:highlight w:val="yellow"/>
                          </w:rPr>
                          <w:t>(Phí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  <w:highlight w:val="yellow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  <w:highlight w:val="yellow"/>
                          </w:rPr>
                          <w:t>thuế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  <w:highlight w:val="yellow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  <w:highlight w:val="yellow"/>
                          </w:rPr>
                          <w:t>xăng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  <w:highlight w:val="yellow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  <w:highlight w:val="yellow"/>
                          </w:rPr>
                          <w:t>dầu sẽ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  <w:highlight w:val="yellow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  <w:highlight w:val="yellow"/>
                          </w:rPr>
                          <w:t>phụ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  <w:highlight w:val="yellow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  <w:highlight w:val="yellow"/>
                          </w:rPr>
                          <w:t>thu nếu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  <w:highlight w:val="yellow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  <w:highlight w:val="yellow"/>
                          </w:rPr>
                          <w:t>chính sách xăng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  <w:highlight w:val="yellow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  <w:highlight w:val="yellow"/>
                          </w:rPr>
                          <w:t>dầu thay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  <w:highlight w:val="yellow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pacing w:val="-4"/>
                            <w:sz w:val="24"/>
                            <w:highlight w:val="yellow"/>
                          </w:rPr>
                          <w:t>đổi)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825" w:val="left" w:leader="none"/>
                          </w:tabs>
                          <w:spacing w:before="96"/>
                          <w:ind w:left="825" w:right="0" w:hanging="360"/>
                          <w:jc w:val="left"/>
                          <w:rPr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>Khách</w:t>
                        </w:r>
                        <w:r>
                          <w:rPr>
                            <w:color w:val="00000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sạn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tiêu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chuẩn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4 sao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suốt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tuyến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(2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khách/phòng, phòng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ba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sẽ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được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bố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trí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khi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cần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4"/>
                          </w:rPr>
                          <w:t>thiết).</w:t>
                        </w:r>
                      </w:p>
                      <w:p>
                        <w:pPr>
                          <w:spacing w:before="102"/>
                          <w:ind w:left="983" w:right="0" w:firstLine="0"/>
                          <w:jc w:val="left"/>
                          <w:rPr>
                            <w:i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Khách</w:t>
                        </w:r>
                        <w:r>
                          <w:rPr>
                            <w:b/>
                            <w:i/>
                            <w:color w:val="C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sạn</w:t>
                        </w:r>
                        <w:r>
                          <w:rPr>
                            <w:b/>
                            <w:i/>
                            <w:color w:val="C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dự</w:t>
                        </w:r>
                        <w:r>
                          <w:rPr>
                            <w:b/>
                            <w:i/>
                            <w:color w:val="C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kiến ở</w:t>
                        </w:r>
                        <w:r>
                          <w:rPr>
                            <w:b/>
                            <w:i/>
                            <w:color w:val="C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Ashihakawa:</w:t>
                        </w:r>
                        <w:r>
                          <w:rPr>
                            <w:b/>
                            <w:i/>
                            <w:color w:val="C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ART asahikawa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hoặc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tương 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>đương</w:t>
                        </w:r>
                      </w:p>
                      <w:p>
                        <w:pPr>
                          <w:spacing w:before="104"/>
                          <w:ind w:left="983" w:right="0" w:firstLine="0"/>
                          <w:jc w:val="left"/>
                          <w:rPr>
                            <w:i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Khách</w:t>
                        </w:r>
                        <w:r>
                          <w:rPr>
                            <w:b/>
                            <w:i/>
                            <w:color w:val="C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sạn</w:t>
                        </w:r>
                        <w:r>
                          <w:rPr>
                            <w:b/>
                            <w:i/>
                            <w:color w:val="C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dự</w:t>
                        </w:r>
                        <w:r>
                          <w:rPr>
                            <w:b/>
                            <w:i/>
                            <w:color w:val="C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kiến</w:t>
                        </w:r>
                        <w:r>
                          <w:rPr>
                            <w:b/>
                            <w:i/>
                            <w:color w:val="C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ở</w:t>
                        </w:r>
                        <w:r>
                          <w:rPr>
                            <w:b/>
                            <w:i/>
                            <w:color w:val="C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Yozenkei:</w:t>
                        </w:r>
                        <w:r>
                          <w:rPr>
                            <w:b/>
                            <w:i/>
                            <w:color w:val="C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Jozankei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Manseikaku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hoặc</w:t>
                        </w:r>
                        <w:r>
                          <w:rPr>
                            <w:i/>
                            <w:color w:val="00000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tương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>đương</w:t>
                        </w:r>
                      </w:p>
                      <w:p>
                        <w:pPr>
                          <w:spacing w:before="103"/>
                          <w:ind w:left="983" w:right="0" w:firstLine="0"/>
                          <w:jc w:val="left"/>
                          <w:rPr>
                            <w:i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Khách</w:t>
                        </w:r>
                        <w:r>
                          <w:rPr>
                            <w:b/>
                            <w:i/>
                            <w:color w:val="C00000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sạn</w:t>
                        </w:r>
                        <w:r>
                          <w:rPr>
                            <w:b/>
                            <w:i/>
                            <w:color w:val="C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dự</w:t>
                        </w:r>
                        <w:r>
                          <w:rPr>
                            <w:b/>
                            <w:i/>
                            <w:color w:val="C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kiến</w:t>
                        </w:r>
                        <w:r>
                          <w:rPr>
                            <w:b/>
                            <w:i/>
                            <w:color w:val="C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ở</w:t>
                        </w:r>
                        <w:r>
                          <w:rPr>
                            <w:b/>
                            <w:i/>
                            <w:color w:val="C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C00000"/>
                            <w:sz w:val="24"/>
                          </w:rPr>
                          <w:t>Sapporo:</w:t>
                        </w:r>
                        <w:r>
                          <w:rPr>
                            <w:b/>
                            <w:i/>
                            <w:color w:val="C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Mystays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Premier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Sapporo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Park</w:t>
                        </w:r>
                        <w:r>
                          <w:rPr>
                            <w:i/>
                            <w:color w:val="00000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hoặc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tương</w:t>
                        </w:r>
                        <w:r>
                          <w:rPr>
                            <w:i/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>đương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  <w:sz w:val="20"/>
        </w:rPr>
        <w:sectPr>
          <w:type w:val="continuous"/>
          <w:pgSz w:w="12240" w:h="15840"/>
          <w:pgMar w:top="1600" w:bottom="280" w:left="360" w:right="360"/>
        </w:sect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15"/>
      </w:tblGrid>
      <w:tr>
        <w:trPr>
          <w:trHeight w:val="4185" w:hRule="atLeast"/>
        </w:trPr>
        <w:tc>
          <w:tcPr>
            <w:tcW w:w="10915" w:type="dxa"/>
            <w:tcBorders>
              <w:top w:val="nil"/>
              <w:left w:val="nil"/>
              <w:right w:val="nil"/>
            </w:tcBorders>
            <w:shd w:val="clear" w:color="auto" w:fill="FBE4D5"/>
          </w:tcPr>
          <w:p>
            <w:pPr>
              <w:pStyle w:val="TableParagraph"/>
              <w:spacing w:line="276" w:lineRule="auto" w:before="1"/>
              <w:ind w:left="988" w:right="102"/>
              <w:jc w:val="both"/>
              <w:rPr>
                <w:i/>
                <w:sz w:val="24"/>
              </w:rPr>
            </w:pPr>
            <w:r>
              <w:rPr>
                <w:b/>
                <w:i/>
                <w:color w:val="C00000"/>
                <w:sz w:val="24"/>
              </w:rPr>
              <w:t>Lưu</w:t>
            </w:r>
            <w:r>
              <w:rPr>
                <w:b/>
                <w:i/>
                <w:color w:val="C00000"/>
                <w:spacing w:val="-10"/>
                <w:sz w:val="24"/>
              </w:rPr>
              <w:t> </w:t>
            </w:r>
            <w:r>
              <w:rPr>
                <w:b/>
                <w:i/>
                <w:color w:val="C00000"/>
                <w:sz w:val="24"/>
              </w:rPr>
              <w:t>ý:</w:t>
            </w:r>
            <w:r>
              <w:rPr>
                <w:b/>
                <w:i/>
                <w:color w:val="C00000"/>
                <w:spacing w:val="-9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Theo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văn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hóa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Nhật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Bản,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các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khách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sạn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hầu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như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chỉ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có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phòng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Twin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(02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giường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đơn).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Quý</w:t>
            </w:r>
            <w:r>
              <w:rPr>
                <w:i/>
                <w:color w:val="C00000"/>
                <w:spacing w:val="-10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khác</w:t>
            </w:r>
            <w:r>
              <w:rPr>
                <w:i/>
                <w:color w:val="C00000"/>
                <w:sz w:val="24"/>
              </w:rPr>
              <w:t>h</w:t>
            </w:r>
            <w:r>
              <w:rPr>
                <w:i/>
                <w:color w:val="C00000"/>
                <w:sz w:val="24"/>
              </w:rPr>
              <w:t> có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nhu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cầu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sử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dụng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phòng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Double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(1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giường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đôi)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hoặc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Triple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(phòng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cho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3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người),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công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ty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sẽ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cố</w:t>
            </w:r>
            <w:r>
              <w:rPr>
                <w:i/>
                <w:color w:val="C00000"/>
                <w:spacing w:val="-5"/>
                <w:sz w:val="24"/>
              </w:rPr>
              <w:t> </w:t>
            </w:r>
            <w:r>
              <w:rPr>
                <w:i/>
                <w:color w:val="C00000"/>
                <w:sz w:val="24"/>
              </w:rPr>
              <w:t>gắng</w:t>
            </w:r>
            <w:r>
              <w:rPr>
                <w:i/>
                <w:color w:val="C00000"/>
                <w:sz w:val="24"/>
              </w:rPr>
              <w:t> sắp xếp và sẽ thông tin cụ thể đến quý khách trước ngày khởi hành.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40" w:lineRule="auto" w:before="58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Vé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tham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quan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các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điểm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chương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trình.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40" w:lineRule="auto" w:before="37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Các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bữa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ăn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chương </w:t>
            </w:r>
            <w:r>
              <w:rPr>
                <w:spacing w:val="-2"/>
                <w:sz w:val="24"/>
              </w:rPr>
              <w:t>trình.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40" w:lineRule="auto" w:before="42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Nước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uống: 01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chai 500 </w:t>
            </w:r>
            <w:r>
              <w:rPr>
                <w:spacing w:val="-2"/>
                <w:sz w:val="24"/>
              </w:rPr>
              <w:t>ml/khách/ngày.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76" w:lineRule="auto" w:before="42" w:after="0"/>
              <w:ind w:left="830" w:right="102" w:hanging="360"/>
              <w:jc w:val="left"/>
              <w:rPr>
                <w:sz w:val="24"/>
              </w:rPr>
            </w:pPr>
            <w:r>
              <w:rPr>
                <w:sz w:val="24"/>
              </w:rPr>
              <w:t>Visa du lịch nhập cảnh Nhật Bản </w:t>
            </w:r>
            <w:r>
              <w:rPr>
                <w:i/>
                <w:color w:val="000000"/>
                <w:sz w:val="24"/>
                <w:highlight w:val="yellow"/>
              </w:rPr>
              <w:t>(phí visa từ 1/4/2026 dự kiến sẽ tăng theo quy định của Nhật Bản, sẽ</w:t>
            </w:r>
            <w:r>
              <w:rPr>
                <w:i/>
                <w:color w:val="000000"/>
                <w:sz w:val="24"/>
              </w:rPr>
            </w:r>
            <w:r>
              <w:rPr>
                <w:i/>
                <w:color w:val="000000"/>
                <w:sz w:val="24"/>
              </w:rPr>
              <w:t> </w:t>
            </w:r>
            <w:r>
              <w:rPr>
                <w:i/>
                <w:color w:val="000000"/>
                <w:sz w:val="24"/>
                <w:highlight w:val="yellow"/>
              </w:rPr>
              <w:t>phụ thu khi có thông báo chính thức)</w:t>
            </w:r>
            <w:r>
              <w:rPr>
                <w:color w:val="000000"/>
                <w:sz w:val="24"/>
              </w:rPr>
              <w:t>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91" w:lineRule="exact" w:before="0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Hướng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dẫn viên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du lịch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đồng hành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suốt </w:t>
            </w:r>
            <w:r>
              <w:rPr>
                <w:spacing w:val="-2"/>
                <w:sz w:val="24"/>
              </w:rPr>
              <w:t>tuyến.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40" w:lineRule="auto" w:before="37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Bảo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hiểm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lịch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toàn </w:t>
            </w:r>
            <w:r>
              <w:rPr>
                <w:spacing w:val="-5"/>
                <w:sz w:val="24"/>
              </w:rPr>
              <w:t>cầu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40" w:lineRule="auto" w:before="105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Thuế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VAT (0%) &amp; phí phục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vụ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40" w:lineRule="auto" w:before="99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Quà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tặng: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Nón du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lịch, </w:t>
            </w:r>
            <w:r>
              <w:rPr>
                <w:color w:val="000000"/>
                <w:sz w:val="24"/>
                <w:highlight w:val="yellow"/>
              </w:rPr>
              <w:t>Sim</w:t>
            </w:r>
            <w:r>
              <w:rPr>
                <w:color w:val="000000"/>
                <w:spacing w:val="-1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du</w:t>
            </w:r>
            <w:r>
              <w:rPr>
                <w:color w:val="000000"/>
                <w:spacing w:val="-1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lịch Nhật</w:t>
            </w:r>
            <w:r>
              <w:rPr>
                <w:color w:val="000000"/>
                <w:spacing w:val="-1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Bản </w:t>
            </w:r>
            <w:r>
              <w:rPr>
                <w:color w:val="000000"/>
                <w:spacing w:val="-2"/>
                <w:sz w:val="24"/>
                <w:highlight w:val="yellow"/>
              </w:rPr>
              <w:t>2GB/ngày</w:t>
            </w:r>
          </w:p>
        </w:tc>
      </w:tr>
      <w:tr>
        <w:trPr>
          <w:trHeight w:val="566" w:hRule="atLeast"/>
        </w:trPr>
        <w:tc>
          <w:tcPr>
            <w:tcW w:w="10915" w:type="dxa"/>
            <w:shd w:val="clear" w:color="auto" w:fill="ED7D31"/>
          </w:tcPr>
          <w:p>
            <w:pPr>
              <w:pStyle w:val="TableParagraph"/>
              <w:spacing w:before="79"/>
              <w:ind w:left="5" w:right="1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CHƯA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BAO</w:t>
            </w:r>
            <w:r>
              <w:rPr>
                <w:b/>
                <w:color w:val="FFFFFF"/>
                <w:spacing w:val="-4"/>
                <w:sz w:val="28"/>
              </w:rPr>
              <w:t> </w:t>
            </w:r>
            <w:r>
              <w:rPr>
                <w:b/>
                <w:color w:val="FFFFFF"/>
                <w:spacing w:val="-5"/>
                <w:sz w:val="28"/>
              </w:rPr>
              <w:t>GỒM</w:t>
            </w:r>
          </w:p>
        </w:tc>
      </w:tr>
      <w:tr>
        <w:trPr>
          <w:trHeight w:val="2010" w:hRule="atLeast"/>
        </w:trPr>
        <w:tc>
          <w:tcPr>
            <w:tcW w:w="10915" w:type="dxa"/>
            <w:tcBorders>
              <w:left w:val="nil"/>
              <w:right w:val="nil"/>
            </w:tcBorders>
            <w:shd w:val="clear" w:color="auto" w:fill="FBE4D5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</w:tabs>
              <w:spacing w:line="293" w:lineRule="exact" w:before="0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Hộ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chiếu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còn thời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hạn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trên 6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tháng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kể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từ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ngày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kết thúc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hành </w:t>
            </w:r>
            <w:r>
              <w:rPr>
                <w:spacing w:val="-2"/>
                <w:sz w:val="24"/>
              </w:rPr>
              <w:t>trình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</w:tabs>
              <w:spacing w:line="240" w:lineRule="auto" w:before="42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Phí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tách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đoàn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liên hệ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tư </w:t>
            </w:r>
            <w:r>
              <w:rPr>
                <w:spacing w:val="-4"/>
                <w:sz w:val="24"/>
              </w:rPr>
              <w:t>vấn.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</w:tabs>
              <w:spacing w:line="240" w:lineRule="auto" w:before="42" w:after="0"/>
              <w:ind w:left="830" w:right="0" w:hanging="360"/>
              <w:jc w:val="left"/>
              <w:rPr>
                <w:i/>
                <w:sz w:val="24"/>
              </w:rPr>
            </w:pPr>
            <w:r>
              <w:rPr>
                <w:sz w:val="24"/>
              </w:rPr>
              <w:t>Visa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tái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nhập: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90 USD/khách</w:t>
            </w:r>
            <w:r>
              <w:rPr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(áp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dụng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cho khách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có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Quốc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tịch cần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Visa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vào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Việt </w:t>
            </w:r>
            <w:r>
              <w:rPr>
                <w:i/>
                <w:spacing w:val="-4"/>
                <w:sz w:val="24"/>
              </w:rPr>
              <w:t>Nam)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</w:tabs>
              <w:spacing w:line="240" w:lineRule="auto" w:before="37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Chi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phí các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dịch vụ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không được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liệt kê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trong phần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bao </w:t>
            </w:r>
            <w:r>
              <w:rPr>
                <w:spacing w:val="-4"/>
                <w:sz w:val="24"/>
              </w:rPr>
              <w:t>gồm.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</w:tabs>
              <w:spacing w:line="240" w:lineRule="auto" w:before="42" w:after="0"/>
              <w:ind w:left="830" w:right="0" w:hanging="360"/>
              <w:jc w:val="left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yellow"/>
              </w:rPr>
              <w:t>Tip</w:t>
            </w:r>
            <w:r>
              <w:rPr>
                <w:b/>
                <w:color w:val="000000"/>
                <w:spacing w:val="-1"/>
                <w:sz w:val="24"/>
                <w:highlight w:val="yellow"/>
              </w:rPr>
              <w:t> </w:t>
            </w:r>
            <w:r>
              <w:rPr>
                <w:b/>
                <w:color w:val="000000"/>
                <w:sz w:val="24"/>
                <w:highlight w:val="yellow"/>
              </w:rPr>
              <w:t>HDV và tài xế:</w:t>
            </w:r>
            <w:r>
              <w:rPr>
                <w:b/>
                <w:color w:val="000000"/>
                <w:spacing w:val="-1"/>
                <w:sz w:val="24"/>
                <w:highlight w:val="yellow"/>
              </w:rPr>
              <w:t> </w:t>
            </w:r>
            <w:r>
              <w:rPr>
                <w:b/>
                <w:color w:val="FF0000"/>
                <w:sz w:val="24"/>
                <w:highlight w:val="yellow"/>
              </w:rPr>
              <w:t>1.000,000 </w:t>
            </w:r>
            <w:r>
              <w:rPr>
                <w:b/>
                <w:color w:val="FF0000"/>
                <w:spacing w:val="-2"/>
                <w:sz w:val="24"/>
                <w:highlight w:val="yellow"/>
              </w:rPr>
              <w:t>VND/khách/tour</w:t>
            </w:r>
            <w:r>
              <w:rPr>
                <w:b/>
                <w:color w:val="000000"/>
                <w:spacing w:val="-2"/>
                <w:sz w:val="24"/>
                <w:highlight w:val="yellow"/>
              </w:rPr>
              <w:t>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</w:tabs>
              <w:spacing w:line="240" w:lineRule="auto" w:before="42" w:after="0"/>
              <w:ind w:left="830" w:right="0" w:hanging="360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Phụ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thu phòng đơn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 nếu có):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Liên hệ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tư </w:t>
            </w:r>
            <w:r>
              <w:rPr>
                <w:spacing w:val="-4"/>
                <w:sz w:val="24"/>
              </w:rPr>
              <w:t>vấn</w:t>
            </w:r>
            <w:r>
              <w:rPr>
                <w:b/>
                <w:color w:val="C00000"/>
                <w:spacing w:val="-4"/>
                <w:sz w:val="24"/>
              </w:rPr>
              <w:t>.</w:t>
            </w:r>
          </w:p>
        </w:tc>
      </w:tr>
      <w:tr>
        <w:trPr>
          <w:trHeight w:val="566" w:hRule="atLeast"/>
        </w:trPr>
        <w:tc>
          <w:tcPr>
            <w:tcW w:w="10915" w:type="dxa"/>
            <w:shd w:val="clear" w:color="auto" w:fill="ED7D31"/>
          </w:tcPr>
          <w:p>
            <w:pPr>
              <w:pStyle w:val="TableParagraph"/>
              <w:spacing w:before="79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GIÁ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TOUR</w:t>
            </w:r>
            <w:r>
              <w:rPr>
                <w:b/>
                <w:color w:val="FFFFFF"/>
                <w:spacing w:val="-4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TRẺ</w:t>
            </w:r>
            <w:r>
              <w:rPr>
                <w:b/>
                <w:color w:val="FFFFFF"/>
                <w:spacing w:val="-4"/>
                <w:sz w:val="28"/>
              </w:rPr>
              <w:t> </w:t>
            </w:r>
            <w:r>
              <w:rPr>
                <w:b/>
                <w:color w:val="FFFFFF"/>
                <w:spacing w:val="-7"/>
                <w:sz w:val="28"/>
              </w:rPr>
              <w:t>EM</w:t>
            </w:r>
          </w:p>
        </w:tc>
      </w:tr>
      <w:tr>
        <w:trPr>
          <w:trHeight w:val="2092" w:hRule="atLeast"/>
        </w:trPr>
        <w:tc>
          <w:tcPr>
            <w:tcW w:w="10915" w:type="dxa"/>
            <w:tcBorders>
              <w:left w:val="nil"/>
              <w:right w:val="nil"/>
            </w:tcBorders>
            <w:shd w:val="clear" w:color="auto" w:fill="FBE4D5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830" w:val="left" w:leader="none"/>
              </w:tabs>
              <w:spacing w:line="293" w:lineRule="exact" w:before="0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Từ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 đến dưới 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tuổi 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30% giá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tour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người lớn- ngủ chung </w:t>
            </w:r>
            <w:r>
              <w:rPr>
                <w:spacing w:val="-2"/>
                <w:sz w:val="24"/>
              </w:rPr>
              <w:t>giường.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0" w:val="left" w:leader="none"/>
              </w:tabs>
              <w:spacing w:line="240" w:lineRule="auto" w:before="42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Từ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 đến dưới 6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tuổi: 80% giá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tour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người lớn- ngủ chung </w:t>
            </w:r>
            <w:r>
              <w:rPr>
                <w:spacing w:val="-2"/>
                <w:sz w:val="24"/>
              </w:rPr>
              <w:t>giường.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0" w:val="left" w:leader="none"/>
              </w:tabs>
              <w:spacing w:line="240" w:lineRule="auto" w:before="37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Từ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6 đến dưới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11 tuổi : 95%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giá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tour người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lớn- ngủ riêng </w:t>
            </w:r>
            <w:r>
              <w:rPr>
                <w:spacing w:val="-2"/>
                <w:sz w:val="24"/>
              </w:rPr>
              <w:t>giường.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0" w:val="left" w:leader="none"/>
              </w:tabs>
              <w:spacing w:line="240" w:lineRule="auto" w:before="42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Từ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11 tuổi trở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lên 100% giá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tour- ngủ riêng </w:t>
            </w:r>
            <w:r>
              <w:rPr>
                <w:spacing w:val="-2"/>
                <w:sz w:val="24"/>
              </w:rPr>
              <w:t>giường</w:t>
            </w:r>
          </w:p>
          <w:p>
            <w:pPr>
              <w:pStyle w:val="TableParagraph"/>
              <w:spacing w:before="45"/>
              <w:ind w:left="110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>Một</w:t>
            </w:r>
            <w:r>
              <w:rPr>
                <w:i/>
                <w:color w:val="FF0000"/>
                <w:spacing w:val="-3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người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lớn chỉ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được</w:t>
            </w:r>
            <w:r>
              <w:rPr>
                <w:i/>
                <w:color w:val="FF0000"/>
                <w:spacing w:val="-2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đi kèm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1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trẻ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em,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nếu có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trẻ</w:t>
            </w:r>
            <w:r>
              <w:rPr>
                <w:i/>
                <w:color w:val="FF0000"/>
                <w:spacing w:val="-2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em thứ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2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đi cùng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thì vui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lòng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nâng 01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trẻ</w:t>
            </w:r>
            <w:r>
              <w:rPr>
                <w:i/>
                <w:color w:val="FF0000"/>
                <w:spacing w:val="-2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lên vé</w:t>
            </w:r>
            <w:r>
              <w:rPr>
                <w:i/>
                <w:color w:val="FF0000"/>
                <w:spacing w:val="-2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người </w:t>
            </w:r>
            <w:r>
              <w:rPr>
                <w:i/>
                <w:color w:val="FF0000"/>
                <w:spacing w:val="-4"/>
                <w:sz w:val="24"/>
              </w:rPr>
              <w:t>lớn.</w:t>
            </w:r>
          </w:p>
          <w:p>
            <w:pPr>
              <w:pStyle w:val="TableParagraph"/>
              <w:spacing w:before="98"/>
              <w:ind w:left="110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>Trường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hợp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chỉ có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1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khách đi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cùng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1 trẻ</w:t>
            </w:r>
            <w:r>
              <w:rPr>
                <w:i/>
                <w:color w:val="FF0000"/>
                <w:spacing w:val="-2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em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từ 6-11tuổi,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quý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khách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nâng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vé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trẻ</w:t>
            </w:r>
            <w:r>
              <w:rPr>
                <w:i/>
                <w:color w:val="FF0000"/>
                <w:spacing w:val="-2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em</w:t>
            </w:r>
            <w:r>
              <w:rPr>
                <w:i/>
                <w:color w:val="FF0000"/>
                <w:spacing w:val="-1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thành vé</w:t>
            </w:r>
            <w:r>
              <w:rPr>
                <w:i/>
                <w:color w:val="FF0000"/>
                <w:spacing w:val="-2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người </w:t>
            </w:r>
            <w:r>
              <w:rPr>
                <w:i/>
                <w:color w:val="FF0000"/>
                <w:spacing w:val="-4"/>
                <w:sz w:val="24"/>
              </w:rPr>
              <w:t>lớn.</w:t>
            </w:r>
          </w:p>
        </w:tc>
      </w:tr>
    </w:tbl>
    <w:p>
      <w:pPr>
        <w:pStyle w:val="BodyText"/>
        <w:spacing w:before="51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551687</wp:posOffset>
                </wp:positionH>
                <wp:positionV relativeFrom="paragraph">
                  <wp:posOffset>193789</wp:posOffset>
                </wp:positionV>
                <wp:extent cx="6757670" cy="1889760"/>
                <wp:effectExtent l="0" t="0" r="0" b="0"/>
                <wp:wrapTopAndBottom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6757670" cy="1889760"/>
                          <a:chExt cx="6757670" cy="1889760"/>
                        </a:xfrm>
                      </wpg:grpSpPr>
                      <wps:wsp>
                        <wps:cNvPr id="69" name="Textbox 69"/>
                        <wps:cNvSpPr txBox="1"/>
                        <wps:spPr>
                          <a:xfrm>
                            <a:off x="3047" y="371856"/>
                            <a:ext cx="6751320" cy="1518285"/>
                          </a:xfrm>
                          <a:prstGeom prst="rect">
                            <a:avLst/>
                          </a:prstGeom>
                          <a:solidFill>
                            <a:srgbClr val="FBE4D5"/>
                          </a:solidFill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852" w:val="left" w:leader="none"/>
                                </w:tabs>
                                <w:spacing w:before="61"/>
                                <w:ind w:left="852" w:right="0" w:hanging="387"/>
                                <w:jc w:val="left"/>
                                <w:rPr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Đợt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1: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Đặt cọc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(Ngay khi đăng ký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Tour) :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C00000"/>
                                  <w:sz w:val="24"/>
                                </w:rPr>
                                <w:t>10.000.000 </w:t>
                              </w:r>
                              <w:r>
                                <w:rPr>
                                  <w:b/>
                                  <w:color w:val="C00000"/>
                                  <w:spacing w:val="-2"/>
                                  <w:sz w:val="24"/>
                                </w:rPr>
                                <w:t>vnđ/khách.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852" w:val="left" w:leader="none"/>
                                </w:tabs>
                                <w:spacing w:before="37"/>
                                <w:ind w:left="852" w:right="0" w:hanging="387"/>
                                <w:jc w:val="left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Đợt 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24"/>
                                </w:rPr>
                                <w:t>2: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7"/>
                                </w:numPr>
                                <w:tabs>
                                  <w:tab w:pos="1545" w:val="left" w:leader="none"/>
                                </w:tabs>
                                <w:spacing w:line="276" w:lineRule="auto" w:before="45"/>
                                <w:ind w:left="1545" w:right="286" w:hanging="360"/>
                                <w:jc w:val="left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Đối với hãng hàng không Vietjet, ANA, Japan Airlines: Thanh toán 50% giá tour trước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11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 ngày khởi hành.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7"/>
                                </w:numPr>
                                <w:tabs>
                                  <w:tab w:pos="1545" w:val="left" w:leader="none"/>
                                </w:tabs>
                                <w:spacing w:line="276" w:lineRule="auto" w:before="0"/>
                                <w:ind w:left="1545" w:right="286" w:hanging="360"/>
                                <w:jc w:val="left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Đối với hãng hàng không Vietnam Airlines: Thanh toán 70% giá tour trước 07 ngày kh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ởi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hành.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731" w:val="left" w:leader="none"/>
                                </w:tabs>
                                <w:spacing w:line="290" w:lineRule="exact" w:before="0"/>
                                <w:ind w:left="731" w:right="0" w:hanging="266"/>
                                <w:jc w:val="left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Đợt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3: Thánh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toán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đủ 100%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trước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03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ngày khởi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>hành.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365759"/>
                            <a:ext cx="67576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7670" h="6350">
                                <a:moveTo>
                                  <a:pt x="6757416" y="0"/>
                                </a:moveTo>
                                <a:lnTo>
                                  <a:pt x="6751320" y="0"/>
                                </a:lnTo>
                                <a:lnTo>
                                  <a:pt x="121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6751320" y="6096"/>
                                </a:lnTo>
                                <a:lnTo>
                                  <a:pt x="6757416" y="6096"/>
                                </a:lnTo>
                                <a:lnTo>
                                  <a:pt x="6757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3047" y="3047"/>
                            <a:ext cx="6751320" cy="365760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9"/>
                                <w:ind w:left="0" w:right="2" w:firstLine="0"/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QUY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ĐỊNH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ĐĂNG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KÝ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THANH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 TOÁN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439999pt;margin-top:15.259024pt;width:532.1pt;height:148.8pt;mso-position-horizontal-relative:page;mso-position-vertical-relative:paragraph;z-index:-15717376;mso-wrap-distance-left:0;mso-wrap-distance-right:0" id="docshapegroup68" coordorigin="869,305" coordsize="10642,2976">
                <v:shape style="position:absolute;left:873;top:890;width:10632;height:2391" type="#_x0000_t202" id="docshape69" filled="true" fillcolor="#fbe4d5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852" w:val="left" w:leader="none"/>
                          </w:tabs>
                          <w:spacing w:before="61"/>
                          <w:ind w:left="852" w:right="0" w:hanging="387"/>
                          <w:jc w:val="left"/>
                          <w:rPr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>Đợt</w:t>
                        </w:r>
                        <w:r>
                          <w:rPr>
                            <w:color w:val="00000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1: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Đặt cọc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(Ngay khi đăng ký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Tour) :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C00000"/>
                            <w:sz w:val="24"/>
                          </w:rPr>
                          <w:t>10.000.000 </w:t>
                        </w:r>
                        <w:r>
                          <w:rPr>
                            <w:b/>
                            <w:color w:val="C00000"/>
                            <w:spacing w:val="-2"/>
                            <w:sz w:val="24"/>
                          </w:rPr>
                          <w:t>vnđ/khách.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852" w:val="left" w:leader="none"/>
                          </w:tabs>
                          <w:spacing w:before="37"/>
                          <w:ind w:left="852" w:right="0" w:hanging="387"/>
                          <w:jc w:val="left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>Đợt </w:t>
                        </w:r>
                        <w:r>
                          <w:rPr>
                            <w:color w:val="000000"/>
                            <w:spacing w:val="-5"/>
                            <w:sz w:val="24"/>
                          </w:rPr>
                          <w:t>2:</w:t>
                        </w:r>
                      </w:p>
                      <w:p>
                        <w:pPr>
                          <w:numPr>
                            <w:ilvl w:val="1"/>
                            <w:numId w:val="7"/>
                          </w:numPr>
                          <w:tabs>
                            <w:tab w:pos="1545" w:val="left" w:leader="none"/>
                          </w:tabs>
                          <w:spacing w:line="276" w:lineRule="auto" w:before="45"/>
                          <w:ind w:left="1545" w:right="286" w:hanging="360"/>
                          <w:jc w:val="left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>Đối với hãng hàng không Vietjet, ANA, Japan Airlines: Thanh toán 50% giá tour trước </w:t>
                        </w:r>
                        <w:r>
                          <w:rPr>
                            <w:color w:val="000000"/>
                            <w:sz w:val="24"/>
                          </w:rPr>
                          <w:t>11</w:t>
                        </w:r>
                        <w:r>
                          <w:rPr>
                            <w:color w:val="000000"/>
                            <w:sz w:val="24"/>
                          </w:rPr>
                          <w:t> ngày khởi hành.</w:t>
                        </w:r>
                      </w:p>
                      <w:p>
                        <w:pPr>
                          <w:numPr>
                            <w:ilvl w:val="1"/>
                            <w:numId w:val="7"/>
                          </w:numPr>
                          <w:tabs>
                            <w:tab w:pos="1545" w:val="left" w:leader="none"/>
                          </w:tabs>
                          <w:spacing w:line="276" w:lineRule="auto" w:before="0"/>
                          <w:ind w:left="1545" w:right="286" w:hanging="360"/>
                          <w:jc w:val="left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>Đối với hãng hàng không Vietnam Airlines: Thanh toán 70% giá tour trước 07 ngày kh</w:t>
                        </w:r>
                        <w:r>
                          <w:rPr>
                            <w:color w:val="000000"/>
                            <w:sz w:val="24"/>
                          </w:rPr>
                          <w:t>ởi</w:t>
                        </w:r>
                        <w:r>
                          <w:rPr>
                            <w:color w:val="000000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hành.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731" w:val="left" w:leader="none"/>
                          </w:tabs>
                          <w:spacing w:line="290" w:lineRule="exact" w:before="0"/>
                          <w:ind w:left="731" w:right="0" w:hanging="266"/>
                          <w:jc w:val="left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000000"/>
                            <w:sz w:val="24"/>
                          </w:rPr>
                          <w:t>Đợt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3: Thánh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toán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đủ 100%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trước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03</w:t>
                        </w:r>
                        <w:r>
                          <w:rPr>
                            <w:color w:val="00000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000000"/>
                            <w:sz w:val="24"/>
                          </w:rPr>
                          <w:t>ngày khởi 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>hành.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868;top:881;width:10642;height:10" id="docshape70" coordorigin="869,881" coordsize="10642,10" path="m11510,881l11501,881,888,881,878,881,869,881,869,891,878,891,888,891,11501,891,11510,891,11510,881xe" filled="true" fillcolor="#000000" stroked="false">
                  <v:path arrowok="t"/>
                  <v:fill type="solid"/>
                </v:shape>
                <v:shape style="position:absolute;left:873;top:309;width:10632;height:576" type="#_x0000_t202" id="docshape71" filled="true" fillcolor="#ed7d31" stroked="true" strokeweight=".48pt" strokecolor="#000000">
                  <v:textbox inset="0,0,0,0">
                    <w:txbxContent>
                      <w:p>
                        <w:pPr>
                          <w:spacing w:before="79"/>
                          <w:ind w:left="0" w:right="2" w:firstLine="0"/>
                          <w:jc w:val="center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QUY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ĐỊNH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ĐĂNG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KÝ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&amp;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THANH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 TOÁN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  <w:sz w:val="20"/>
        </w:rPr>
        <w:sectPr>
          <w:pgSz w:w="12240" w:h="15840"/>
          <w:pgMar w:top="1640" w:bottom="280" w:left="360" w:right="360"/>
        </w:sectPr>
      </w:pPr>
    </w:p>
    <w:p>
      <w:pPr>
        <w:pStyle w:val="BodyText"/>
        <w:spacing w:before="2"/>
        <w:rPr>
          <w:i/>
          <w:sz w:val="2"/>
        </w:rPr>
      </w:pPr>
    </w:p>
    <w:tbl>
      <w:tblPr>
        <w:tblW w:w="0" w:type="auto"/>
        <w:jc w:val="left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32"/>
      </w:tblGrid>
      <w:tr>
        <w:trPr>
          <w:trHeight w:val="565" w:hRule="atLeast"/>
        </w:trPr>
        <w:tc>
          <w:tcPr>
            <w:tcW w:w="10632" w:type="dxa"/>
            <w:shd w:val="clear" w:color="auto" w:fill="ED7D31"/>
          </w:tcPr>
          <w:p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ĐIỀU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KIỆN</w:t>
            </w:r>
            <w:r>
              <w:rPr>
                <w:b/>
                <w:color w:val="FFFFFF"/>
                <w:spacing w:val="-4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HOÀN/HỦY</w:t>
            </w:r>
          </w:p>
        </w:tc>
      </w:tr>
      <w:tr>
        <w:trPr>
          <w:trHeight w:val="3258" w:hRule="atLeast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FBE4D5"/>
          </w:tcPr>
          <w:p>
            <w:pPr>
              <w:pStyle w:val="TableParagraph"/>
              <w:spacing w:line="276" w:lineRule="auto" w:before="1"/>
              <w:ind w:left="110" w:right="219"/>
              <w:rPr>
                <w:sz w:val="24"/>
              </w:rPr>
            </w:pPr>
            <w:r>
              <w:rPr>
                <w:sz w:val="24"/>
              </w:rPr>
              <w:t>Trong trường hợp không thể tham dự được tour, Quý khách vui lòng thông báo cho Công ty và chịu </w:t>
            </w:r>
            <w:r>
              <w:rPr>
                <w:sz w:val="24"/>
              </w:rPr>
              <w:t>phí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huỷ như sau: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30" w:val="left" w:leader="none"/>
              </w:tabs>
              <w:spacing w:line="290" w:lineRule="exact" w:before="0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Huỷ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trước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 45 ngày: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10% tổng giá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thành </w:t>
            </w:r>
            <w:r>
              <w:rPr>
                <w:spacing w:val="-4"/>
                <w:sz w:val="24"/>
              </w:rPr>
              <w:t>tour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30" w:val="left" w:leader="none"/>
              </w:tabs>
              <w:spacing w:line="240" w:lineRule="auto" w:before="42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Huỷ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trước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 29 ngày: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20% tổng giá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thành </w:t>
            </w:r>
            <w:r>
              <w:rPr>
                <w:spacing w:val="-4"/>
                <w:sz w:val="24"/>
              </w:rPr>
              <w:t>tour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30" w:val="left" w:leader="none"/>
              </w:tabs>
              <w:spacing w:line="240" w:lineRule="auto" w:before="42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Huỷ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trước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- 19 ngày: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40% tổng giá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thành </w:t>
            </w:r>
            <w:r>
              <w:rPr>
                <w:spacing w:val="-4"/>
                <w:sz w:val="24"/>
              </w:rPr>
              <w:t>tour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30" w:val="left" w:leader="none"/>
              </w:tabs>
              <w:spacing w:line="240" w:lineRule="auto" w:before="42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Huỷ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trước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06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 14 ngày: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75% tổng giá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thành </w:t>
            </w:r>
            <w:r>
              <w:rPr>
                <w:spacing w:val="-4"/>
                <w:sz w:val="24"/>
              </w:rPr>
              <w:t>tour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30" w:val="left" w:leader="none"/>
              </w:tabs>
              <w:spacing w:line="240" w:lineRule="auto" w:before="37" w:after="0"/>
              <w:ind w:left="83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Hủy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trước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05 ngày: 100% tổng giá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tour</w:t>
            </w:r>
          </w:p>
          <w:p>
            <w:pPr>
              <w:pStyle w:val="TableParagraph"/>
              <w:spacing w:line="310" w:lineRule="atLeast" w:before="11"/>
              <w:ind w:left="110" w:right="281"/>
              <w:jc w:val="both"/>
              <w:rPr>
                <w:sz w:val="24"/>
              </w:rPr>
            </w:pPr>
            <w:r>
              <w:rPr>
                <w:sz w:val="24"/>
              </w:rPr>
              <w:t>Trong trường hợp Công ty du lịch đã đặt dịch vụ, Quý khách không được cấp thị thực dẫn tới hủy tour </w:t>
            </w:r>
            <w:r>
              <w:rPr>
                <w:sz w:val="24"/>
              </w:rPr>
              <w:t>thì</w:t>
            </w:r>
            <w:r>
              <w:rPr>
                <w:sz w:val="24"/>
              </w:rPr>
              <w:t> vẫn phải chịu chi phí đặt cọc là </w:t>
            </w:r>
            <w:r>
              <w:rPr>
                <w:b/>
                <w:sz w:val="24"/>
              </w:rPr>
              <w:t>3.000.000 vnđ</w:t>
            </w:r>
            <w:r>
              <w:rPr>
                <w:sz w:val="24"/>
              </w:rPr>
              <w:t>. Trường hợp Công ty du lịch chưa đặt dịch vụ, Quý khác</w:t>
            </w:r>
            <w:r>
              <w:rPr>
                <w:sz w:val="24"/>
              </w:rPr>
              <w:t>h</w:t>
            </w:r>
            <w:r>
              <w:rPr>
                <w:sz w:val="24"/>
              </w:rPr>
              <w:t> không được cấp thị thực dẫn tới hủy tour thì được hoàn lại số tiền đã thanh toán.</w:t>
            </w:r>
          </w:p>
        </w:tc>
      </w:tr>
      <w:tr>
        <w:trPr>
          <w:trHeight w:val="570" w:hRule="atLeast"/>
        </w:trPr>
        <w:tc>
          <w:tcPr>
            <w:tcW w:w="10632" w:type="dxa"/>
            <w:shd w:val="clear" w:color="auto" w:fill="ED7D31"/>
          </w:tcPr>
          <w:p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LƯU</w:t>
            </w:r>
            <w:r>
              <w:rPr>
                <w:b/>
                <w:color w:val="FFFFFF"/>
                <w:spacing w:val="-4"/>
                <w:sz w:val="28"/>
              </w:rPr>
              <w:t> </w:t>
            </w:r>
            <w:r>
              <w:rPr>
                <w:b/>
                <w:color w:val="FFFFFF"/>
                <w:spacing w:val="-10"/>
                <w:sz w:val="28"/>
              </w:rPr>
              <w:t>Ý</w:t>
            </w:r>
          </w:p>
        </w:tc>
      </w:tr>
      <w:tr>
        <w:trPr>
          <w:trHeight w:val="7890" w:hRule="atLeast"/>
        </w:trPr>
        <w:tc>
          <w:tcPr>
            <w:tcW w:w="10632" w:type="dxa"/>
            <w:tcBorders>
              <w:left w:val="nil"/>
              <w:bottom w:val="nil"/>
              <w:right w:val="nil"/>
            </w:tcBorders>
            <w:shd w:val="clear" w:color="auto" w:fill="FBE4D5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</w:tabs>
              <w:spacing w:line="273" w:lineRule="auto" w:before="61" w:after="0"/>
              <w:ind w:left="830" w:right="281" w:hanging="360"/>
              <w:jc w:val="both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Trước khi đăng ký tour du lịch xin Quý khách vui lòng đọc kỹ chương trình, giá tour, c</w:t>
            </w:r>
            <w:r>
              <w:rPr>
                <w:b/>
                <w:color w:val="C00000"/>
                <w:sz w:val="24"/>
              </w:rPr>
              <w:t>ác</w:t>
            </w:r>
            <w:r>
              <w:rPr>
                <w:b/>
                <w:color w:val="C00000"/>
                <w:sz w:val="24"/>
              </w:rPr>
              <w:t> khoản bao gồm cũng như không bao gồm trong chương trình. Trong trường hợp Quý khác</w:t>
            </w:r>
            <w:r>
              <w:rPr>
                <w:b/>
                <w:color w:val="C00000"/>
                <w:sz w:val="24"/>
              </w:rPr>
              <w:t>h</w:t>
            </w:r>
            <w:r>
              <w:rPr>
                <w:b/>
                <w:color w:val="C00000"/>
                <w:sz w:val="24"/>
              </w:rPr>
              <w:t> không trực tiếp đến đăng ký tour mà do người khác đến đăng ký thì Quý khách vui lòng </w:t>
            </w:r>
            <w:r>
              <w:rPr>
                <w:b/>
                <w:color w:val="C00000"/>
                <w:sz w:val="24"/>
              </w:rPr>
              <w:t>tìm</w:t>
            </w:r>
            <w:r>
              <w:rPr>
                <w:b/>
                <w:color w:val="C00000"/>
                <w:sz w:val="24"/>
              </w:rPr>
              <w:t> hiểu kỹ chương trình từ người đăng ký cho mình.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</w:tabs>
              <w:spacing w:line="273" w:lineRule="auto" w:before="65" w:after="0"/>
              <w:ind w:left="830" w:right="281" w:hanging="360"/>
              <w:jc w:val="both"/>
              <w:rPr>
                <w:sz w:val="24"/>
              </w:rPr>
            </w:pPr>
            <w:r>
              <w:rPr>
                <w:sz w:val="24"/>
              </w:rPr>
              <w:t>Nếu Quý khách có yêu cầu ở phòng đơn hoặc đi du lịch một mình/ trong nhóm lẻ 3, 5, 7 khác</w:t>
            </w:r>
            <w:r>
              <w:rPr>
                <w:sz w:val="24"/>
              </w:rPr>
              <w:t>h</w:t>
            </w:r>
            <w:r>
              <w:rPr>
                <w:sz w:val="24"/>
              </w:rPr>
              <w:t> nhưng không có người ghép phòng cùng, Quý khách vui lòng thanh toán phí phụ thu phòng đơn.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</w:tabs>
              <w:spacing w:line="276" w:lineRule="auto" w:before="0" w:after="0"/>
              <w:ind w:left="830" w:right="280" w:hanging="360"/>
              <w:jc w:val="both"/>
              <w:rPr>
                <w:sz w:val="24"/>
              </w:rPr>
            </w:pPr>
            <w:r>
              <w:rPr>
                <w:sz w:val="24"/>
              </w:rPr>
              <w:t>Đoàn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khởi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hành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từ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26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người.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Trong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trường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hợp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không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đủ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đoàn,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công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ty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sẽ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thông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báo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cho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quý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khác</w:t>
            </w:r>
            <w:r>
              <w:rPr>
                <w:sz w:val="24"/>
              </w:rPr>
              <w:t>h</w:t>
            </w:r>
            <w:r>
              <w:rPr>
                <w:sz w:val="24"/>
              </w:rPr>
              <w:t> trước 02 tuần để lùi lại ngày bay.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</w:tabs>
              <w:spacing w:line="276" w:lineRule="auto" w:before="0" w:after="0"/>
              <w:ind w:left="830" w:right="280" w:hanging="360"/>
              <w:jc w:val="both"/>
              <w:rPr>
                <w:sz w:val="24"/>
              </w:rPr>
            </w:pPr>
            <w:r>
              <w:rPr>
                <w:sz w:val="24"/>
              </w:rPr>
              <w:t>Đối với khách hàng phẫu thuật thẩm mỹ (mắt mí, gọt cằm, nâng mũi, sửa môi,...) Quý khách </w:t>
            </w:r>
            <w:r>
              <w:rPr>
                <w:sz w:val="24"/>
              </w:rPr>
              <w:t>vui</w:t>
            </w:r>
            <w:r>
              <w:rPr>
                <w:sz w:val="24"/>
              </w:rPr>
              <w:t> lòng đổi hộ chiếu mới sau khi đã phẫu thuật thẩm mỹ. Trong trường hợp Quý khách sử dụng </w:t>
            </w:r>
            <w:r>
              <w:rPr>
                <w:sz w:val="24"/>
              </w:rPr>
              <w:t>hộ</w:t>
            </w:r>
            <w:r>
              <w:rPr>
                <w:sz w:val="24"/>
              </w:rPr>
              <w:t> chiếu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cũ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trước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khi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phẫu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thuật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thẩm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mỹ,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hải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quan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từ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chối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xuất/nhập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cảnh,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Quý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khách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hoàn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toàn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</w:t>
            </w:r>
            <w:r>
              <w:rPr>
                <w:sz w:val="24"/>
              </w:rPr>
              <w:t>hịu</w:t>
            </w:r>
            <w:r>
              <w:rPr>
                <w:sz w:val="24"/>
              </w:rPr>
              <w:t> trách nhiệm chi phí hủy tour 100%, chi phí vé máy bay về Việt Nam (nếu có) và các chi phí phá</w:t>
            </w:r>
            <w:r>
              <w:rPr>
                <w:sz w:val="24"/>
              </w:rPr>
              <w:t>t</w:t>
            </w:r>
            <w:r>
              <w:rPr>
                <w:sz w:val="24"/>
              </w:rPr>
              <w:t> sinh do từ chối xuất/nhập cảnh.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</w:tabs>
              <w:spacing w:line="273" w:lineRule="auto" w:before="0" w:after="0"/>
              <w:ind w:left="830" w:right="280" w:hanging="360"/>
              <w:jc w:val="both"/>
              <w:rPr>
                <w:sz w:val="24"/>
              </w:rPr>
            </w:pPr>
            <w:r>
              <w:rPr>
                <w:sz w:val="24"/>
              </w:rPr>
              <w:t>Chương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trình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có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thể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thay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đổi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lịch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trình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tham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quan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để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phù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hợp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với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điều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kiện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chuyến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bay,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nhưng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cá</w:t>
            </w:r>
            <w:r>
              <w:rPr>
                <w:sz w:val="24"/>
              </w:rPr>
              <w:t>c</w:t>
            </w:r>
            <w:r>
              <w:rPr>
                <w:sz w:val="24"/>
              </w:rPr>
              <w:t> điểm tham quan vẫn giữ nguyên.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</w:tabs>
              <w:spacing w:line="276" w:lineRule="auto" w:before="0" w:after="0"/>
              <w:ind w:left="830" w:right="281" w:hanging="360"/>
              <w:jc w:val="both"/>
              <w:rPr>
                <w:sz w:val="24"/>
              </w:rPr>
            </w:pPr>
            <w:r>
              <w:rPr>
                <w:sz w:val="24"/>
              </w:rPr>
              <w:t>Mùa hoa nở rất dễ bị ảnh hưởng bởi điều kiện thời tiết bên ngoài mà nở sớm hay muộn. Đây </w:t>
            </w:r>
            <w:r>
              <w:rPr>
                <w:sz w:val="24"/>
              </w:rPr>
              <w:t>là</w:t>
            </w:r>
            <w:r>
              <w:rPr>
                <w:sz w:val="24"/>
              </w:rPr>
              <w:t> trường hợp bất khả kháng, mong Quý khách hiểu và thông cảm.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</w:tabs>
              <w:spacing w:line="276" w:lineRule="auto" w:before="0" w:after="0"/>
              <w:ind w:left="830" w:right="280" w:hanging="360"/>
              <w:jc w:val="both"/>
              <w:rPr>
                <w:sz w:val="24"/>
              </w:rPr>
            </w:pPr>
            <w:r>
              <w:rPr>
                <w:sz w:val="24"/>
              </w:rPr>
              <w:t>Trong một số trường hợp bất khả kháng, quý khách không được vào tham quan các điểm được </w:t>
            </w:r>
            <w:r>
              <w:rPr>
                <w:sz w:val="24"/>
              </w:rPr>
              <w:t>đề</w:t>
            </w:r>
            <w:r>
              <w:rPr>
                <w:sz w:val="24"/>
              </w:rPr>
              <w:t> cập trong chương trình, công ty có trách nhiệm đổi cho quý khách điểm tham quan khác thay thế.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</w:tabs>
              <w:spacing w:line="276" w:lineRule="auto" w:before="0" w:after="0"/>
              <w:ind w:left="830" w:right="281" w:hanging="360"/>
              <w:jc w:val="both"/>
              <w:rPr>
                <w:sz w:val="24"/>
              </w:rPr>
            </w:pPr>
            <w:r>
              <w:rPr>
                <w:sz w:val="24"/>
              </w:rPr>
              <w:t>Giá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trên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có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thể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thay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đổi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tùy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thuộc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vào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ngày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khởi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hành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của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khách.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Giá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có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thể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thay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đổi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khi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hàng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không</w:t>
            </w:r>
            <w:r>
              <w:rPr>
                <w:sz w:val="24"/>
              </w:rPr>
              <w:t> tăng phụ phí nhiên liệu.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</w:tabs>
              <w:spacing w:line="291" w:lineRule="exact" w:before="0" w:after="0"/>
              <w:ind w:left="830" w:right="0" w:hanging="360"/>
              <w:jc w:val="both"/>
              <w:rPr>
                <w:sz w:val="24"/>
              </w:rPr>
            </w:pPr>
            <w:r>
              <w:rPr>
                <w:sz w:val="24"/>
              </w:rPr>
              <w:t>Đối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với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khách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hàng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từ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70-79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tuổi: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mức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biểu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phí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bảo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hiểm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là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150%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và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quyền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lợi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thụ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hưởng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hiểm</w:t>
            </w:r>
          </w:p>
          <w:p>
            <w:pPr>
              <w:pStyle w:val="TableParagraph"/>
              <w:spacing w:line="310" w:lineRule="atLeast"/>
              <w:ind w:right="280"/>
              <w:jc w:val="both"/>
              <w:rPr>
                <w:sz w:val="24"/>
              </w:rPr>
            </w:pPr>
            <w:r>
              <w:rPr>
                <w:sz w:val="24"/>
              </w:rPr>
              <w:t>tối đa 500 triệu đồng/người/vụ. Quý khách hàng phải có giấy kiểm tra sức khỏe của bác sĩ và giấ</w:t>
            </w:r>
            <w:r>
              <w:rPr>
                <w:sz w:val="24"/>
              </w:rPr>
              <w:t>y</w:t>
            </w:r>
            <w:r>
              <w:rPr>
                <w:sz w:val="24"/>
              </w:rPr>
              <w:t> cam kết sức khỏe với Công ty. Yêu cầu có người thân dưới 60 tuổi đi cùng.</w:t>
            </w:r>
          </w:p>
        </w:tc>
      </w:tr>
    </w:tbl>
    <w:p>
      <w:pPr>
        <w:pStyle w:val="TableParagraph"/>
        <w:spacing w:after="0" w:line="310" w:lineRule="atLeast"/>
        <w:jc w:val="both"/>
        <w:rPr>
          <w:sz w:val="24"/>
        </w:rPr>
        <w:sectPr>
          <w:pgSz w:w="12240" w:h="15840"/>
          <w:pgMar w:top="1640" w:bottom="280" w:left="360" w:right="360"/>
        </w:sectPr>
      </w:pPr>
    </w:p>
    <w:p>
      <w:pPr>
        <w:spacing w:line="240" w:lineRule="auto"/>
        <w:ind w:left="51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751320" cy="2665095"/>
                <wp:effectExtent l="0" t="0" r="0" b="1905"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6751320" cy="2665095"/>
                          <a:chExt cx="6751320" cy="266509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818"/>
                            <a:ext cx="6751320" cy="266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1320" h="2664460">
                                <a:moveTo>
                                  <a:pt x="6751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3952"/>
                                </a:lnTo>
                                <a:lnTo>
                                  <a:pt x="6751320" y="2663952"/>
                                </a:lnTo>
                                <a:lnTo>
                                  <a:pt x="6751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6751320" cy="266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825" w:val="left" w:leader="none"/>
                                </w:tabs>
                                <w:spacing w:line="276" w:lineRule="auto" w:before="0"/>
                                <w:ind w:left="825" w:right="285" w:hanging="36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Hạn chế nhận khách từ 80 tuổi trở lên. Khách từ 80 tuổi trở lên không có chế độ bảo hiểm. </w:t>
                              </w:r>
                              <w:r>
                                <w:rPr>
                                  <w:sz w:val="24"/>
                                </w:rPr>
                                <w:t>Quý</w:t>
                              </w:r>
                              <w:r>
                                <w:rPr>
                                  <w:sz w:val="24"/>
                                </w:rPr>
                                <w:t> khách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phải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có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giấy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khám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sức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khỏe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và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đơn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cam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kết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đảm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bảo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đủ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sức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khỏe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tham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gia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chương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trình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tour</w:t>
                              </w:r>
                              <w:r>
                                <w:rPr>
                                  <w:sz w:val="24"/>
                                </w:rPr>
                                <w:t> và tự chịu trách nhiệm. Nếu có sự cố, công ty du lịch được miễn trừ trách nhiệm trong trường </w:t>
                              </w:r>
                              <w:r>
                                <w:rPr>
                                  <w:sz w:val="24"/>
                                </w:rPr>
                                <w:t>hợp</w:t>
                              </w:r>
                              <w:r>
                                <w:rPr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này.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825" w:val="left" w:leader="none"/>
                                </w:tabs>
                                <w:spacing w:line="276" w:lineRule="auto" w:before="0"/>
                                <w:ind w:left="825" w:right="285" w:hanging="36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Chỉ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bảo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hiểm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với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khách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hàng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tham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gia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tour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du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lịch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và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sự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cố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xảy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ra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trong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thời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gian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đi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du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lịch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tính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từ</w:t>
                              </w:r>
                              <w:r>
                                <w:rPr>
                                  <w:sz w:val="24"/>
                                </w:rPr>
                                <w:t> ngày nhập cảnh đến ngày kết thúc tour. Trường hợp khách hàng tiếp tục điều trị sau ngày kết </w:t>
                              </w:r>
                              <w:r>
                                <w:rPr>
                                  <w:sz w:val="24"/>
                                </w:rPr>
                                <w:t>thúc</w:t>
                              </w:r>
                              <w:r>
                                <w:rPr>
                                  <w:sz w:val="24"/>
                                </w:rPr>
                                <w:t> tour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chỉ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định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của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cơ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quan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tế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cũng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sẽ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được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bảo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hiểm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(dựa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vào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chứng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từ,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hóa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đơn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của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cơ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qua</w:t>
                              </w:r>
                              <w:r>
                                <w:rPr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sz w:val="24"/>
                                </w:rPr>
                                <w:t> y tế). Số tiền được bảo hiểm do công ty bảo hiểm xem xét và bồi thường theo hợp đồng đã ký </w:t>
                              </w:r>
                              <w:r>
                                <w:rPr>
                                  <w:sz w:val="24"/>
                                </w:rPr>
                                <w:t>với</w:t>
                              </w:r>
                              <w:r>
                                <w:rPr>
                                  <w:sz w:val="24"/>
                                </w:rPr>
                                <w:t> công ty du lịch, không dựa vào tất cả hóa đơn của quý khách.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825" w:val="left" w:leader="none"/>
                                </w:tabs>
                                <w:spacing w:line="276" w:lineRule="auto" w:before="0"/>
                                <w:ind w:left="825" w:right="286" w:hanging="36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Khách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sạn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có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thể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ở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xa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trung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tâm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thành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phố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vào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các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mùa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cao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điểm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của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Nhật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như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Hoa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Anh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Đào,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Tuầ</w:t>
                              </w:r>
                              <w:r>
                                <w:rPr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sz w:val="24"/>
                                </w:rPr>
                                <w:t> lễ Vàng, 30/04, lễ Tết… Mong quý khách thông cảm.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825" w:val="left" w:leader="none"/>
                                </w:tabs>
                                <w:spacing w:line="276" w:lineRule="auto" w:before="0"/>
                                <w:ind w:left="825" w:right="285" w:hanging="36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Tiền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tips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là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thông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lệ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quốc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tế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khi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du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lịch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nước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ngoài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và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là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khoản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bắt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buộc,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quý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khách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vui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lòng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tha</w:t>
                              </w:r>
                              <w:r>
                                <w:rPr>
                                  <w:sz w:val="24"/>
                                </w:rPr>
                                <w:t>nh</w:t>
                              </w:r>
                              <w:r>
                                <w:rPr>
                                  <w:sz w:val="24"/>
                                </w:rPr>
                                <w:t> toán cho hướng dẫn viên trong quá trình tham gia tour, áp dụng với trẻ em từ 2 tuổi trở lên.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1.6pt;height:209.85pt;mso-position-horizontal-relative:char;mso-position-vertical-relative:line" id="docshapegroup72" coordorigin="0,0" coordsize="10632,4197">
                <v:rect style="position:absolute;left:0;top:1;width:10632;height:4196" id="docshape73" filled="true" fillcolor="#fbe4d5" stroked="false">
                  <v:fill type="solid"/>
                </v:rect>
                <v:shape style="position:absolute;left:0;top:0;width:10632;height:4197" type="#_x0000_t202" id="docshape74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825" w:val="left" w:leader="none"/>
                          </w:tabs>
                          <w:spacing w:line="276" w:lineRule="auto" w:before="0"/>
                          <w:ind w:left="825" w:right="285" w:hanging="36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Hạn chế nhận khách từ 80 tuổi trở lên. Khách từ 80 tuổi trở lên không có chế độ bảo hiểm. </w:t>
                        </w:r>
                        <w:r>
                          <w:rPr>
                            <w:sz w:val="24"/>
                          </w:rPr>
                          <w:t>Quý</w:t>
                        </w:r>
                        <w:r>
                          <w:rPr>
                            <w:sz w:val="24"/>
                          </w:rPr>
                          <w:t> khách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phải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có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giấy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khám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sức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khỏe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và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đơn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cam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kết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đảm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bảo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đủ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sức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khỏe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tham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gia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chương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trình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tour</w:t>
                        </w:r>
                        <w:r>
                          <w:rPr>
                            <w:sz w:val="24"/>
                          </w:rPr>
                          <w:t> và tự chịu trách nhiệm. Nếu có sự cố, công ty du lịch được miễn trừ trách nhiệm trong trường </w:t>
                        </w:r>
                        <w:r>
                          <w:rPr>
                            <w:sz w:val="24"/>
                          </w:rPr>
                          <w:t>hợp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này.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825" w:val="left" w:leader="none"/>
                          </w:tabs>
                          <w:spacing w:line="276" w:lineRule="auto" w:before="0"/>
                          <w:ind w:left="825" w:right="285" w:hanging="36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Chỉ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bảo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hiểm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với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khách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hàng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tham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gia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tour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du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lịch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và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sự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cố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xảy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ra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trong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thời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gian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đi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du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lịch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tính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từ</w:t>
                        </w:r>
                        <w:r>
                          <w:rPr>
                            <w:sz w:val="24"/>
                          </w:rPr>
                          <w:t> ngày nhập cảnh đến ngày kết thúc tour. Trường hợp khách hàng tiếp tục điều trị sau ngày kết </w:t>
                        </w:r>
                        <w:r>
                          <w:rPr>
                            <w:sz w:val="24"/>
                          </w:rPr>
                          <w:t>thúc</w:t>
                        </w:r>
                        <w:r>
                          <w:rPr>
                            <w:sz w:val="24"/>
                          </w:rPr>
                          <w:t> tour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theo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chỉ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định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của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cơ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quan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y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tế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cũng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sẽ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được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bảo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hiểm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(dựa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vào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chứng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từ,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hóa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đơn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của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cơ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qua</w:t>
                        </w:r>
                        <w:r>
                          <w:rPr>
                            <w:sz w:val="24"/>
                          </w:rPr>
                          <w:t>n</w:t>
                        </w:r>
                        <w:r>
                          <w:rPr>
                            <w:sz w:val="24"/>
                          </w:rPr>
                          <w:t> y tế). Số tiền được bảo hiểm do công ty bảo hiểm xem xét và bồi thường theo hợp đồng đã ký </w:t>
                        </w:r>
                        <w:r>
                          <w:rPr>
                            <w:sz w:val="24"/>
                          </w:rPr>
                          <w:t>với</w:t>
                        </w:r>
                        <w:r>
                          <w:rPr>
                            <w:sz w:val="24"/>
                          </w:rPr>
                          <w:t> công ty du lịch, không dựa vào tất cả hóa đơn của quý khách.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825" w:val="left" w:leader="none"/>
                          </w:tabs>
                          <w:spacing w:line="276" w:lineRule="auto" w:before="0"/>
                          <w:ind w:left="825" w:right="286" w:hanging="36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Khách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sạn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có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thể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ở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xa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trung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tâm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thành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phố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vào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các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mùa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cao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điểm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của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Nhật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như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Hoa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Anh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Đào,</w:t>
                        </w:r>
                        <w:r>
                          <w:rPr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Tuầ</w:t>
                        </w:r>
                        <w:r>
                          <w:rPr>
                            <w:sz w:val="24"/>
                          </w:rPr>
                          <w:t>n</w:t>
                        </w:r>
                        <w:r>
                          <w:rPr>
                            <w:sz w:val="24"/>
                          </w:rPr>
                          <w:t> lễ Vàng, 30/04, lễ Tết… Mong quý khách thông cảm.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825" w:val="left" w:leader="none"/>
                          </w:tabs>
                          <w:spacing w:line="276" w:lineRule="auto" w:before="0"/>
                          <w:ind w:left="825" w:right="285" w:hanging="36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Tiền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tips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là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thông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lệ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quốc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tế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khi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du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lịch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nước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ngoài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và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là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khoản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bắt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buộc,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quý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khách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vui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lòng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tha</w:t>
                        </w:r>
                        <w:r>
                          <w:rPr>
                            <w:sz w:val="24"/>
                          </w:rPr>
                          <w:t>nh</w:t>
                        </w:r>
                        <w:r>
                          <w:rPr>
                            <w:sz w:val="24"/>
                          </w:rPr>
                          <w:t> toán cho hướng dẫn viên trong quá trình tham gia tour, áp dụng với trẻ em từ 2 tuổi trở lên.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pgSz w:w="12240" w:h="15840"/>
      <w:pgMar w:top="166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"/>
      <w:lvlJc w:val="left"/>
      <w:pPr>
        <w:ind w:left="82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801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782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763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744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726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707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88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69" w:hanging="360"/>
      </w:pPr>
      <w:rPr>
        <w:rFonts w:hint="default"/>
        <w:lang w:val="vi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819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798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777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736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71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94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73" w:hanging="360"/>
      </w:pPr>
      <w:rPr>
        <w:rFonts w:hint="default"/>
        <w:lang w:val="vi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819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798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777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736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71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94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73" w:hanging="360"/>
      </w:pPr>
      <w:rPr>
        <w:rFonts w:hint="default"/>
        <w:lang w:val="vi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"/>
      <w:lvlJc w:val="left"/>
      <w:pPr>
        <w:ind w:left="852" w:hanging="387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-"/>
      <w:lvlJc w:val="left"/>
      <w:pPr>
        <w:ind w:left="154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2">
      <w:start w:val="0"/>
      <w:numFmt w:val="bullet"/>
      <w:lvlText w:val="•"/>
      <w:lvlJc w:val="left"/>
      <w:pPr>
        <w:ind w:left="2550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60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70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80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91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01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11" w:hanging="360"/>
      </w:pPr>
      <w:rPr>
        <w:rFonts w:hint="default"/>
        <w:lang w:val="vi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847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855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862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870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877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88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892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900" w:hanging="360"/>
      </w:pPr>
      <w:rPr>
        <w:rFonts w:hint="default"/>
        <w:lang w:val="vi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847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855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862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870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877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88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892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900" w:hanging="360"/>
      </w:pPr>
      <w:rPr>
        <w:rFonts w:hint="default"/>
        <w:lang w:val="vi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847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855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862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870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877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88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892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900" w:hanging="360"/>
      </w:pPr>
      <w:rPr>
        <w:rFonts w:hint="default"/>
        <w:lang w:val="vi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82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829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839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848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858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867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877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886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896" w:hanging="360"/>
      </w:pPr>
      <w:rPr>
        <w:rFonts w:hint="default"/>
        <w:lang w:val="vi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789" w:hanging="426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2754" w:hanging="426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728" w:hanging="426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702" w:hanging="426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676" w:hanging="426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650" w:hanging="426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624" w:hanging="426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598" w:hanging="426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572" w:hanging="426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1257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C0000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"/>
      <w:lvlJc w:val="left"/>
      <w:pPr>
        <w:ind w:left="3110" w:hanging="360"/>
      </w:pPr>
      <w:rPr>
        <w:rFonts w:hint="default" w:ascii="Symbol" w:hAnsi="Symbol" w:eastAsia="Symbol" w:cs="Symbol"/>
        <w:spacing w:val="0"/>
        <w:w w:val="100"/>
        <w:lang w:val="vi" w:eastAsia="en-US" w:bidi="ar-SA"/>
      </w:rPr>
    </w:lvl>
    <w:lvl w:ilvl="2">
      <w:start w:val="0"/>
      <w:numFmt w:val="bullet"/>
      <w:lvlText w:val="•"/>
      <w:lvlJc w:val="left"/>
      <w:pPr>
        <w:ind w:left="3120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947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775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60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431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259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087" w:hanging="360"/>
      </w:pPr>
      <w:rPr>
        <w:rFonts w:hint="default"/>
        <w:lang w:val="vi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87"/>
      <w:ind w:left="710"/>
      <w:outlineLvl w:val="1"/>
    </w:pPr>
    <w:rPr>
      <w:rFonts w:ascii="Times New Roman" w:hAnsi="Times New Roman" w:eastAsia="Times New Roman" w:cs="Times New Roman"/>
      <w:b/>
      <w:bCs/>
      <w:sz w:val="48"/>
      <w:szCs w:val="48"/>
      <w:lang w:val="vi" w:eastAsia="en-US" w:bidi="ar-SA"/>
    </w:rPr>
  </w:style>
  <w:style w:styleId="Heading2" w:type="paragraph">
    <w:name w:val="Heading 2"/>
    <w:basedOn w:val="Normal"/>
    <w:uiPriority w:val="1"/>
    <w:qFormat/>
    <w:pPr>
      <w:ind w:left="2223"/>
      <w:outlineLvl w:val="2"/>
    </w:pPr>
    <w:rPr>
      <w:rFonts w:ascii="Times New Roman" w:hAnsi="Times New Roman" w:eastAsia="Times New Roman" w:cs="Times New Roman"/>
      <w:b/>
      <w:bCs/>
      <w:sz w:val="40"/>
      <w:szCs w:val="40"/>
      <w:lang w:val="vi" w:eastAsia="en-US" w:bidi="ar-SA"/>
    </w:rPr>
  </w:style>
  <w:style w:styleId="Heading3" w:type="paragraph">
    <w:name w:val="Heading 3"/>
    <w:basedOn w:val="Normal"/>
    <w:uiPriority w:val="1"/>
    <w:qFormat/>
    <w:pPr>
      <w:ind w:left="537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vi" w:eastAsia="en-US" w:bidi="ar-SA"/>
    </w:rPr>
  </w:style>
  <w:style w:styleId="Heading4" w:type="paragraph">
    <w:name w:val="Heading 4"/>
    <w:basedOn w:val="Normal"/>
    <w:uiPriority w:val="1"/>
    <w:qFormat/>
    <w:pPr>
      <w:spacing w:before="64"/>
      <w:ind w:left="2390"/>
      <w:jc w:val="both"/>
      <w:outlineLvl w:val="4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58"/>
      <w:ind w:left="1293" w:hanging="360"/>
      <w:jc w:val="both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ind w:left="830"/>
    </w:pPr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2026-09-18T07:07:01Z</dcterms:created>
  <dcterms:modified xsi:type="dcterms:W3CDTF">2026-09-18T07:07:01Z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2026-04-21T00:00:00Z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3-Heights(TM) PDF Security Shell 4.8.25.2 (http://www.pdf-tools.com)</vt:lpwstr>
  </property>
</Properties>
</file>